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6E7DE" w14:textId="494B076C" w:rsidR="00287409" w:rsidRPr="00A919EB" w:rsidRDefault="00A919EB">
      <w:pPr>
        <w:rPr>
          <w:rFonts w:ascii="Arial" w:hAnsi="Arial" w:cs="Arial"/>
          <w:sz w:val="24"/>
          <w:szCs w:val="24"/>
          <w:lang w:val="ru-RU"/>
        </w:rPr>
      </w:pPr>
      <w:r w:rsidRPr="00A919EB">
        <w:rPr>
          <w:rFonts w:ascii="Arial" w:hAnsi="Arial" w:cs="Arial"/>
          <w:sz w:val="24"/>
          <w:szCs w:val="24"/>
          <w:lang w:val="ru-RU"/>
        </w:rPr>
        <w:t xml:space="preserve">9 июля день памяти </w:t>
      </w:r>
      <w:r w:rsidRPr="00A919EB">
        <w:rPr>
          <w:rFonts w:ascii="Arial" w:hAnsi="Arial" w:cs="Arial"/>
          <w:sz w:val="24"/>
          <w:szCs w:val="24"/>
          <w:lang w:val="ru-RU"/>
        </w:rPr>
        <w:t>Тихвинской иконы Божией Матери (1383)</w:t>
      </w:r>
      <w:r w:rsidR="003E4F7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="003E4F75" w:rsidRPr="003E4F75">
        <w:rPr>
          <w:rFonts w:ascii="Arial" w:hAnsi="Arial" w:cs="Arial"/>
          <w:sz w:val="24"/>
          <w:szCs w:val="24"/>
          <w:lang w:val="ru-RU"/>
        </w:rPr>
        <w:t>Свт</w:t>
      </w:r>
      <w:proofErr w:type="spellEnd"/>
      <w:r w:rsidR="003E4F75" w:rsidRPr="003E4F75">
        <w:rPr>
          <w:rFonts w:ascii="Arial" w:hAnsi="Arial" w:cs="Arial"/>
          <w:sz w:val="24"/>
          <w:szCs w:val="24"/>
          <w:lang w:val="ru-RU"/>
        </w:rPr>
        <w:t xml:space="preserve">. Дионисия, </w:t>
      </w:r>
      <w:proofErr w:type="spellStart"/>
      <w:r w:rsidR="003E4F75" w:rsidRPr="003E4F75">
        <w:rPr>
          <w:rFonts w:ascii="Arial" w:hAnsi="Arial" w:cs="Arial"/>
          <w:sz w:val="24"/>
          <w:szCs w:val="24"/>
          <w:lang w:val="ru-RU"/>
        </w:rPr>
        <w:t>архиеп</w:t>
      </w:r>
      <w:proofErr w:type="spellEnd"/>
      <w:r w:rsidR="003E4F75" w:rsidRPr="003E4F75">
        <w:rPr>
          <w:rFonts w:ascii="Arial" w:hAnsi="Arial" w:cs="Arial"/>
          <w:sz w:val="24"/>
          <w:szCs w:val="24"/>
          <w:lang w:val="ru-RU"/>
        </w:rPr>
        <w:t>. Суздальского (1385)</w:t>
      </w:r>
      <w:r w:rsidR="003E4F7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="003E4F75" w:rsidRPr="003E4F75">
        <w:rPr>
          <w:rFonts w:ascii="Arial" w:hAnsi="Arial" w:cs="Arial"/>
          <w:sz w:val="24"/>
          <w:szCs w:val="24"/>
          <w:lang w:val="ru-RU"/>
        </w:rPr>
        <w:t>Лиддской</w:t>
      </w:r>
      <w:proofErr w:type="spellEnd"/>
      <w:r w:rsidR="003E4F75" w:rsidRPr="003E4F75">
        <w:rPr>
          <w:rFonts w:ascii="Arial" w:hAnsi="Arial" w:cs="Arial"/>
          <w:sz w:val="24"/>
          <w:szCs w:val="24"/>
          <w:lang w:val="ru-RU"/>
        </w:rPr>
        <w:t xml:space="preserve"> (Римской) (I), </w:t>
      </w:r>
      <w:proofErr w:type="spellStart"/>
      <w:r w:rsidR="003E4F75" w:rsidRPr="003E4F75">
        <w:rPr>
          <w:rFonts w:ascii="Arial" w:hAnsi="Arial" w:cs="Arial"/>
          <w:sz w:val="24"/>
          <w:szCs w:val="24"/>
          <w:lang w:val="ru-RU"/>
        </w:rPr>
        <w:t>Нямецкой</w:t>
      </w:r>
      <w:proofErr w:type="spellEnd"/>
      <w:r w:rsidR="003E4F75" w:rsidRPr="003E4F75">
        <w:rPr>
          <w:rFonts w:ascii="Arial" w:hAnsi="Arial" w:cs="Arial"/>
          <w:sz w:val="24"/>
          <w:szCs w:val="24"/>
          <w:lang w:val="ru-RU"/>
        </w:rPr>
        <w:t xml:space="preserve"> (1399), </w:t>
      </w:r>
      <w:proofErr w:type="spellStart"/>
      <w:r w:rsidR="003E4F75" w:rsidRPr="003E4F75">
        <w:rPr>
          <w:rFonts w:ascii="Arial" w:hAnsi="Arial" w:cs="Arial"/>
          <w:sz w:val="24"/>
          <w:szCs w:val="24"/>
          <w:lang w:val="ru-RU"/>
        </w:rPr>
        <w:t>Седмиезерной</w:t>
      </w:r>
      <w:proofErr w:type="spellEnd"/>
      <w:r w:rsidR="003E4F75" w:rsidRPr="003E4F75">
        <w:rPr>
          <w:rFonts w:ascii="Arial" w:hAnsi="Arial" w:cs="Arial"/>
          <w:sz w:val="24"/>
          <w:szCs w:val="24"/>
          <w:lang w:val="ru-RU"/>
        </w:rPr>
        <w:t xml:space="preserve"> (XVII) икон Божией Матери.</w:t>
      </w:r>
    </w:p>
    <w:p w14:paraId="7596A709" w14:textId="2F93017A" w:rsidR="00A919EB" w:rsidRPr="00A919EB" w:rsidRDefault="00A919EB">
      <w:pPr>
        <w:rPr>
          <w:rFonts w:ascii="Arial" w:hAnsi="Arial" w:cs="Arial"/>
          <w:sz w:val="24"/>
          <w:szCs w:val="24"/>
          <w:lang w:val="ru-RU"/>
        </w:rPr>
      </w:pPr>
    </w:p>
    <w:p w14:paraId="3FCD2282" w14:textId="77777777" w:rsidR="00A919EB" w:rsidRPr="00A919EB" w:rsidRDefault="00A919EB" w:rsidP="00A919EB">
      <w:pPr>
        <w:rPr>
          <w:rFonts w:ascii="Arial" w:hAnsi="Arial" w:cs="Arial"/>
          <w:sz w:val="24"/>
          <w:szCs w:val="24"/>
          <w:lang w:val="ru-RU"/>
        </w:rPr>
      </w:pPr>
      <w:r w:rsidRPr="00A919EB">
        <w:rPr>
          <w:rFonts w:ascii="Arial" w:hAnsi="Arial" w:cs="Arial"/>
          <w:b/>
          <w:bCs/>
          <w:sz w:val="24"/>
          <w:szCs w:val="24"/>
          <w:lang w:val="ru-RU"/>
        </w:rPr>
        <w:t>Со вторником седмицы 3-й по Пятидесятнице, с Петровым постом! Доброго дня! Господи, на всякий час этого дня во всем наставь и поддержи меня, во славу Твою, а нам грешным во спасение</w:t>
      </w:r>
      <w:r w:rsidRPr="00A919EB">
        <w:rPr>
          <w:rFonts w:ascii="Arial" w:hAnsi="Arial" w:cs="Arial"/>
          <w:sz w:val="24"/>
          <w:szCs w:val="24"/>
          <w:lang w:val="ru-RU"/>
        </w:rPr>
        <w:t xml:space="preserve">, с молитвенной и иной помощью, </w:t>
      </w:r>
      <w:r w:rsidRPr="00A919EB">
        <w:rPr>
          <w:rFonts w:ascii="Arial" w:hAnsi="Arial" w:cs="Arial"/>
          <w:b/>
          <w:bCs/>
          <w:sz w:val="24"/>
          <w:szCs w:val="24"/>
          <w:lang w:val="ru-RU"/>
        </w:rPr>
        <w:t>икон Б.М. «Тихвинская», «</w:t>
      </w:r>
      <w:proofErr w:type="spellStart"/>
      <w:r w:rsidRPr="00A919EB">
        <w:rPr>
          <w:rFonts w:ascii="Arial" w:hAnsi="Arial" w:cs="Arial"/>
          <w:b/>
          <w:bCs/>
          <w:sz w:val="24"/>
          <w:szCs w:val="24"/>
          <w:lang w:val="ru-RU"/>
        </w:rPr>
        <w:t>Лиддская</w:t>
      </w:r>
      <w:proofErr w:type="spellEnd"/>
      <w:r w:rsidRPr="00A919EB">
        <w:rPr>
          <w:rFonts w:ascii="Arial" w:hAnsi="Arial" w:cs="Arial"/>
          <w:b/>
          <w:bCs/>
          <w:sz w:val="24"/>
          <w:szCs w:val="24"/>
          <w:lang w:val="ru-RU"/>
        </w:rPr>
        <w:t>» (Римская), «</w:t>
      </w:r>
      <w:proofErr w:type="spellStart"/>
      <w:r w:rsidRPr="00A919EB">
        <w:rPr>
          <w:rFonts w:ascii="Arial" w:hAnsi="Arial" w:cs="Arial"/>
          <w:b/>
          <w:bCs/>
          <w:sz w:val="24"/>
          <w:szCs w:val="24"/>
          <w:lang w:val="ru-RU"/>
        </w:rPr>
        <w:t>Нямецкая</w:t>
      </w:r>
      <w:proofErr w:type="spellEnd"/>
      <w:r w:rsidRPr="00A919EB">
        <w:rPr>
          <w:rFonts w:ascii="Arial" w:hAnsi="Arial" w:cs="Arial"/>
          <w:b/>
          <w:bCs/>
          <w:sz w:val="24"/>
          <w:szCs w:val="24"/>
          <w:lang w:val="ru-RU"/>
        </w:rPr>
        <w:t>», «</w:t>
      </w:r>
      <w:proofErr w:type="spellStart"/>
      <w:r w:rsidRPr="00A919EB">
        <w:rPr>
          <w:rFonts w:ascii="Arial" w:hAnsi="Arial" w:cs="Arial"/>
          <w:b/>
          <w:bCs/>
          <w:sz w:val="24"/>
          <w:szCs w:val="24"/>
          <w:lang w:val="ru-RU"/>
        </w:rPr>
        <w:t>Седмиезерная</w:t>
      </w:r>
      <w:proofErr w:type="spellEnd"/>
      <w:r w:rsidRPr="00A919EB">
        <w:rPr>
          <w:rFonts w:ascii="Arial" w:hAnsi="Arial" w:cs="Arial"/>
          <w:b/>
          <w:bCs/>
          <w:sz w:val="24"/>
          <w:szCs w:val="24"/>
          <w:lang w:val="ru-RU"/>
        </w:rPr>
        <w:t xml:space="preserve">», </w:t>
      </w:r>
      <w:r w:rsidRPr="00A919EB">
        <w:rPr>
          <w:rFonts w:ascii="Arial" w:hAnsi="Arial" w:cs="Arial"/>
          <w:sz w:val="24"/>
          <w:szCs w:val="24"/>
          <w:lang w:val="ru-RU"/>
        </w:rPr>
        <w:t xml:space="preserve">архистратига Михаила, Рафаила, моего ангела хранителя и проч. св. Неб. сил </w:t>
      </w:r>
      <w:proofErr w:type="spellStart"/>
      <w:r w:rsidRPr="00A919EB">
        <w:rPr>
          <w:rFonts w:ascii="Arial" w:hAnsi="Arial" w:cs="Arial"/>
          <w:sz w:val="24"/>
          <w:szCs w:val="24"/>
          <w:lang w:val="ru-RU"/>
        </w:rPr>
        <w:t>беспл</w:t>
      </w:r>
      <w:proofErr w:type="spellEnd"/>
      <w:r w:rsidRPr="00A919EB">
        <w:rPr>
          <w:rFonts w:ascii="Arial" w:hAnsi="Arial" w:cs="Arial"/>
          <w:sz w:val="24"/>
          <w:szCs w:val="24"/>
          <w:lang w:val="ru-RU"/>
        </w:rPr>
        <w:t xml:space="preserve">., </w:t>
      </w:r>
      <w:proofErr w:type="spellStart"/>
      <w:r w:rsidRPr="00A919EB">
        <w:rPr>
          <w:rFonts w:ascii="Arial" w:hAnsi="Arial" w:cs="Arial"/>
          <w:sz w:val="24"/>
          <w:szCs w:val="24"/>
          <w:lang w:val="ru-RU"/>
        </w:rPr>
        <w:t>прп</w:t>
      </w:r>
      <w:proofErr w:type="spellEnd"/>
      <w:r w:rsidRPr="00A919EB">
        <w:rPr>
          <w:rFonts w:ascii="Arial" w:hAnsi="Arial" w:cs="Arial"/>
          <w:sz w:val="24"/>
          <w:szCs w:val="24"/>
          <w:lang w:val="ru-RU"/>
        </w:rPr>
        <w:t xml:space="preserve">. Давида </w:t>
      </w:r>
      <w:proofErr w:type="spellStart"/>
      <w:r w:rsidRPr="00A919EB">
        <w:rPr>
          <w:rFonts w:ascii="Arial" w:hAnsi="Arial" w:cs="Arial"/>
          <w:sz w:val="24"/>
          <w:szCs w:val="24"/>
          <w:lang w:val="ru-RU"/>
        </w:rPr>
        <w:t>Солунского</w:t>
      </w:r>
      <w:proofErr w:type="spellEnd"/>
      <w:r w:rsidRPr="00A919EB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A919EB">
        <w:rPr>
          <w:rFonts w:ascii="Arial" w:hAnsi="Arial" w:cs="Arial"/>
          <w:sz w:val="24"/>
          <w:szCs w:val="24"/>
          <w:lang w:val="ru-RU"/>
        </w:rPr>
        <w:t>свт</w:t>
      </w:r>
      <w:proofErr w:type="spellEnd"/>
      <w:r w:rsidRPr="00A919EB">
        <w:rPr>
          <w:rFonts w:ascii="Arial" w:hAnsi="Arial" w:cs="Arial"/>
          <w:sz w:val="24"/>
          <w:szCs w:val="24"/>
          <w:lang w:val="ru-RU"/>
        </w:rPr>
        <w:t xml:space="preserve">. Дионисия, </w:t>
      </w:r>
      <w:proofErr w:type="spellStart"/>
      <w:r w:rsidRPr="00A919EB">
        <w:rPr>
          <w:rFonts w:ascii="Arial" w:hAnsi="Arial" w:cs="Arial"/>
          <w:sz w:val="24"/>
          <w:szCs w:val="24"/>
          <w:lang w:val="ru-RU"/>
        </w:rPr>
        <w:t>архиеп</w:t>
      </w:r>
      <w:proofErr w:type="spellEnd"/>
      <w:r w:rsidRPr="00A919EB">
        <w:rPr>
          <w:rFonts w:ascii="Arial" w:hAnsi="Arial" w:cs="Arial"/>
          <w:sz w:val="24"/>
          <w:szCs w:val="24"/>
          <w:lang w:val="ru-RU"/>
        </w:rPr>
        <w:t xml:space="preserve">. Суздальского, </w:t>
      </w:r>
      <w:proofErr w:type="spellStart"/>
      <w:r w:rsidRPr="00A919EB">
        <w:rPr>
          <w:rFonts w:ascii="Arial" w:hAnsi="Arial" w:cs="Arial"/>
          <w:sz w:val="24"/>
          <w:szCs w:val="24"/>
          <w:lang w:val="ru-RU"/>
        </w:rPr>
        <w:t>прп</w:t>
      </w:r>
      <w:proofErr w:type="spellEnd"/>
      <w:r w:rsidRPr="00A919EB">
        <w:rPr>
          <w:rFonts w:ascii="Arial" w:hAnsi="Arial" w:cs="Arial"/>
          <w:sz w:val="24"/>
          <w:szCs w:val="24"/>
          <w:lang w:val="ru-RU"/>
        </w:rPr>
        <w:t xml:space="preserve">. Тихона </w:t>
      </w:r>
      <w:proofErr w:type="spellStart"/>
      <w:r w:rsidRPr="00A919EB">
        <w:rPr>
          <w:rFonts w:ascii="Arial" w:hAnsi="Arial" w:cs="Arial"/>
          <w:sz w:val="24"/>
          <w:szCs w:val="24"/>
          <w:lang w:val="ru-RU"/>
        </w:rPr>
        <w:t>Луховского</w:t>
      </w:r>
      <w:proofErr w:type="spellEnd"/>
      <w:r w:rsidRPr="00A919EB">
        <w:rPr>
          <w:rFonts w:ascii="Arial" w:hAnsi="Arial" w:cs="Arial"/>
          <w:sz w:val="24"/>
          <w:szCs w:val="24"/>
          <w:lang w:val="ru-RU"/>
        </w:rPr>
        <w:t xml:space="preserve">, Костромского, </w:t>
      </w:r>
      <w:proofErr w:type="spellStart"/>
      <w:r w:rsidRPr="00A919EB">
        <w:rPr>
          <w:rFonts w:ascii="Arial" w:hAnsi="Arial" w:cs="Arial"/>
          <w:sz w:val="24"/>
          <w:szCs w:val="24"/>
          <w:lang w:val="ru-RU"/>
        </w:rPr>
        <w:t>прп</w:t>
      </w:r>
      <w:proofErr w:type="spellEnd"/>
      <w:r w:rsidRPr="00A919EB">
        <w:rPr>
          <w:rFonts w:ascii="Arial" w:hAnsi="Arial" w:cs="Arial"/>
          <w:sz w:val="24"/>
          <w:szCs w:val="24"/>
          <w:lang w:val="ru-RU"/>
        </w:rPr>
        <w:t xml:space="preserve">. Нила </w:t>
      </w:r>
      <w:proofErr w:type="spellStart"/>
      <w:r w:rsidRPr="00A919EB">
        <w:rPr>
          <w:rFonts w:ascii="Arial" w:hAnsi="Arial" w:cs="Arial"/>
          <w:sz w:val="24"/>
          <w:szCs w:val="24"/>
          <w:lang w:val="ru-RU"/>
        </w:rPr>
        <w:t>Столобенского</w:t>
      </w:r>
      <w:proofErr w:type="spellEnd"/>
      <w:r w:rsidRPr="00A919EB">
        <w:rPr>
          <w:rFonts w:ascii="Arial" w:hAnsi="Arial" w:cs="Arial"/>
          <w:sz w:val="24"/>
          <w:szCs w:val="24"/>
          <w:lang w:val="ru-RU"/>
        </w:rPr>
        <w:t xml:space="preserve"> и иных святых сего дня.</w:t>
      </w:r>
    </w:p>
    <w:p w14:paraId="4AD65ECF" w14:textId="77777777" w:rsidR="00A919EB" w:rsidRDefault="00A919EB" w:rsidP="00A919EB">
      <w:pPr>
        <w:rPr>
          <w:rFonts w:ascii="Arial" w:hAnsi="Arial" w:cs="Arial"/>
          <w:sz w:val="24"/>
          <w:szCs w:val="24"/>
          <w:lang w:val="ru-RU"/>
        </w:rPr>
      </w:pPr>
      <w:r w:rsidRPr="00A919EB">
        <w:rPr>
          <w:rFonts w:ascii="Arial" w:hAnsi="Arial" w:cs="Arial"/>
          <w:b/>
          <w:bCs/>
          <w:sz w:val="24"/>
          <w:szCs w:val="24"/>
          <w:lang w:val="ru-RU"/>
        </w:rPr>
        <w:t xml:space="preserve">   </w:t>
      </w:r>
      <w:proofErr w:type="spellStart"/>
      <w:r w:rsidRPr="00A919EB">
        <w:rPr>
          <w:rFonts w:ascii="Arial" w:hAnsi="Arial" w:cs="Arial"/>
          <w:b/>
          <w:bCs/>
          <w:sz w:val="24"/>
          <w:szCs w:val="24"/>
          <w:lang w:val="ru-RU"/>
        </w:rPr>
        <w:t>Свт</w:t>
      </w:r>
      <w:proofErr w:type="spellEnd"/>
      <w:r w:rsidRPr="00A919EB">
        <w:rPr>
          <w:rFonts w:ascii="Arial" w:hAnsi="Arial" w:cs="Arial"/>
          <w:b/>
          <w:bCs/>
          <w:sz w:val="24"/>
          <w:szCs w:val="24"/>
          <w:lang w:val="ru-RU"/>
        </w:rPr>
        <w:t>. Феофан Затворник.</w:t>
      </w:r>
      <w:r w:rsidRPr="00A919EB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3BB1A3AD" w14:textId="33046653" w:rsidR="00A919EB" w:rsidRPr="00A919EB" w:rsidRDefault="00A919EB" w:rsidP="00A919EB">
      <w:pPr>
        <w:rPr>
          <w:rFonts w:ascii="Arial" w:hAnsi="Arial" w:cs="Arial"/>
          <w:sz w:val="24"/>
          <w:szCs w:val="24"/>
          <w:lang w:val="ru-RU"/>
        </w:rPr>
      </w:pPr>
      <w:r w:rsidRPr="00A919EB">
        <w:rPr>
          <w:rFonts w:ascii="Arial" w:hAnsi="Arial" w:cs="Arial"/>
          <w:sz w:val="24"/>
          <w:szCs w:val="24"/>
          <w:lang w:val="ru-RU"/>
        </w:rPr>
        <w:t xml:space="preserve">Говорил еще Господь апостолам, что если какой город не примет их, и слов их слушать не станет, то "отраднее будет земле Содомской и </w:t>
      </w:r>
      <w:proofErr w:type="spellStart"/>
      <w:r w:rsidRPr="00A919EB">
        <w:rPr>
          <w:rFonts w:ascii="Arial" w:hAnsi="Arial" w:cs="Arial"/>
          <w:sz w:val="24"/>
          <w:szCs w:val="24"/>
          <w:lang w:val="ru-RU"/>
        </w:rPr>
        <w:t>Гоморрской</w:t>
      </w:r>
      <w:proofErr w:type="spellEnd"/>
      <w:r w:rsidRPr="00A919EB">
        <w:rPr>
          <w:rFonts w:ascii="Arial" w:hAnsi="Arial" w:cs="Arial"/>
          <w:sz w:val="24"/>
          <w:szCs w:val="24"/>
          <w:lang w:val="ru-RU"/>
        </w:rPr>
        <w:t xml:space="preserve"> в день суда, нежели городу тому". А что будет нам за </w:t>
      </w:r>
      <w:proofErr w:type="spellStart"/>
      <w:r w:rsidRPr="00A919EB">
        <w:rPr>
          <w:rFonts w:ascii="Arial" w:hAnsi="Arial" w:cs="Arial"/>
          <w:sz w:val="24"/>
          <w:szCs w:val="24"/>
          <w:lang w:val="ru-RU"/>
        </w:rPr>
        <w:t>неслушание</w:t>
      </w:r>
      <w:proofErr w:type="spellEnd"/>
      <w:r w:rsidRPr="00A919EB">
        <w:rPr>
          <w:rFonts w:ascii="Arial" w:hAnsi="Arial" w:cs="Arial"/>
          <w:sz w:val="24"/>
          <w:szCs w:val="24"/>
          <w:lang w:val="ru-RU"/>
        </w:rPr>
        <w:t xml:space="preserve"> слов Божественного Откровения? Нашей безотрадности и меры не будет. После стольких осязательных доказательств не верить истине Божией есть то же, что впадать в хулу на Духа Святого, в богохульство. </w:t>
      </w:r>
      <w:proofErr w:type="gramStart"/>
      <w:r w:rsidRPr="00A919EB">
        <w:rPr>
          <w:rFonts w:ascii="Arial" w:hAnsi="Arial" w:cs="Arial"/>
          <w:sz w:val="24"/>
          <w:szCs w:val="24"/>
          <w:lang w:val="ru-RU"/>
        </w:rPr>
        <w:t>И</w:t>
      </w:r>
      <w:proofErr w:type="gramEnd"/>
      <w:r w:rsidRPr="00A919EB">
        <w:rPr>
          <w:rFonts w:ascii="Arial" w:hAnsi="Arial" w:cs="Arial"/>
          <w:sz w:val="24"/>
          <w:szCs w:val="24"/>
          <w:lang w:val="ru-RU"/>
        </w:rPr>
        <w:t xml:space="preserve"> однако же, мы не робеем. Одного спириты утешают: "Какой суд! Только родиться лишний раз придется". Другому книжники </w:t>
      </w:r>
      <w:proofErr w:type="spellStart"/>
      <w:r w:rsidRPr="00A919EB">
        <w:rPr>
          <w:rFonts w:ascii="Arial" w:hAnsi="Arial" w:cs="Arial"/>
          <w:sz w:val="24"/>
          <w:szCs w:val="24"/>
          <w:lang w:val="ru-RU"/>
        </w:rPr>
        <w:t>натолковывают</w:t>
      </w:r>
      <w:proofErr w:type="spellEnd"/>
      <w:r w:rsidRPr="00A919EB">
        <w:rPr>
          <w:rFonts w:ascii="Arial" w:hAnsi="Arial" w:cs="Arial"/>
          <w:sz w:val="24"/>
          <w:szCs w:val="24"/>
          <w:lang w:val="ru-RU"/>
        </w:rPr>
        <w:t xml:space="preserve">: "Кого судить? Все атомы: разлетятся и всему конец". Но придет, </w:t>
      </w:r>
      <w:proofErr w:type="spellStart"/>
      <w:r w:rsidRPr="00A919EB">
        <w:rPr>
          <w:rFonts w:ascii="Arial" w:hAnsi="Arial" w:cs="Arial"/>
          <w:sz w:val="24"/>
          <w:szCs w:val="24"/>
          <w:lang w:val="ru-RU"/>
        </w:rPr>
        <w:t>други</w:t>
      </w:r>
      <w:proofErr w:type="spellEnd"/>
      <w:r w:rsidRPr="00A919EB">
        <w:rPr>
          <w:rFonts w:ascii="Arial" w:hAnsi="Arial" w:cs="Arial"/>
          <w:sz w:val="24"/>
          <w:szCs w:val="24"/>
          <w:lang w:val="ru-RU"/>
        </w:rPr>
        <w:t xml:space="preserve">, час смерти; разлетятся мечты эти, как призраки, и существенность предстанет во всей своей неумолимости. Что </w:t>
      </w:r>
      <w:proofErr w:type="gramStart"/>
      <w:r w:rsidRPr="00A919EB">
        <w:rPr>
          <w:rFonts w:ascii="Arial" w:hAnsi="Arial" w:cs="Arial"/>
          <w:sz w:val="24"/>
          <w:szCs w:val="24"/>
          <w:lang w:val="ru-RU"/>
        </w:rPr>
        <w:t>тогда?. . .</w:t>
      </w:r>
      <w:proofErr w:type="gramEnd"/>
      <w:r w:rsidRPr="00A919EB">
        <w:rPr>
          <w:rFonts w:ascii="Arial" w:hAnsi="Arial" w:cs="Arial"/>
          <w:sz w:val="24"/>
          <w:szCs w:val="24"/>
          <w:lang w:val="ru-RU"/>
        </w:rPr>
        <w:t xml:space="preserve"> Бедное время наше! Ухитрился враг губить души наши. Знает, что страх смерти и суда самое сильное средство к отрезвлению души, - и заботится всячески разогнать его, и успевает. Но погасни этот страх, отойдет страх Божий; а без страха Божия совесть становится безгласною. И стала душа пуста, стала облаком безводным, носимым всяким ветром учений и всякими порывами страстей.</w:t>
      </w:r>
    </w:p>
    <w:p w14:paraId="269FCD5B" w14:textId="77777777" w:rsidR="00A919EB" w:rsidRDefault="00A919EB" w:rsidP="00A919EB">
      <w:pPr>
        <w:rPr>
          <w:rFonts w:ascii="Arial" w:hAnsi="Arial" w:cs="Arial"/>
          <w:sz w:val="24"/>
          <w:szCs w:val="24"/>
          <w:lang w:val="ru-RU"/>
        </w:rPr>
      </w:pPr>
      <w:r w:rsidRPr="00A919EB">
        <w:rPr>
          <w:rFonts w:ascii="Arial" w:hAnsi="Arial" w:cs="Arial"/>
          <w:b/>
          <w:bCs/>
          <w:sz w:val="24"/>
          <w:szCs w:val="24"/>
          <w:lang w:val="ru-RU"/>
        </w:rPr>
        <w:t xml:space="preserve">   Рим. 7, 14-8,2.</w:t>
      </w:r>
      <w:r w:rsidRPr="00A919EB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53D60E51" w14:textId="77777777" w:rsidR="003E4F75" w:rsidRPr="003E4F75" w:rsidRDefault="003E4F75" w:rsidP="003E4F75">
      <w:pPr>
        <w:rPr>
          <w:rFonts w:ascii="Arial" w:hAnsi="Arial" w:cs="Arial"/>
          <w:sz w:val="24"/>
          <w:szCs w:val="24"/>
          <w:lang w:val="ru-RU"/>
        </w:rPr>
      </w:pPr>
      <w:r w:rsidRPr="003E4F75">
        <w:rPr>
          <w:rFonts w:ascii="Arial" w:hAnsi="Arial" w:cs="Arial"/>
          <w:sz w:val="24"/>
          <w:szCs w:val="24"/>
          <w:lang w:val="ru-RU"/>
        </w:rPr>
        <w:t xml:space="preserve">Ибо мы знаем, что закон духовен, а я </w:t>
      </w:r>
      <w:proofErr w:type="spellStart"/>
      <w:r w:rsidRPr="003E4F75">
        <w:rPr>
          <w:rFonts w:ascii="Arial" w:hAnsi="Arial" w:cs="Arial"/>
          <w:sz w:val="24"/>
          <w:szCs w:val="24"/>
          <w:lang w:val="ru-RU"/>
        </w:rPr>
        <w:t>плотян</w:t>
      </w:r>
      <w:proofErr w:type="spellEnd"/>
      <w:r w:rsidRPr="003E4F75">
        <w:rPr>
          <w:rFonts w:ascii="Arial" w:hAnsi="Arial" w:cs="Arial"/>
          <w:sz w:val="24"/>
          <w:szCs w:val="24"/>
          <w:lang w:val="ru-RU"/>
        </w:rPr>
        <w:t>, продан греху.</w:t>
      </w:r>
    </w:p>
    <w:p w14:paraId="55F0294B" w14:textId="77777777" w:rsidR="003E4F75" w:rsidRPr="003E4F75" w:rsidRDefault="003E4F75" w:rsidP="003E4F75">
      <w:pPr>
        <w:rPr>
          <w:rFonts w:ascii="Arial" w:hAnsi="Arial" w:cs="Arial"/>
          <w:sz w:val="24"/>
          <w:szCs w:val="24"/>
          <w:lang w:val="ru-RU"/>
        </w:rPr>
      </w:pPr>
      <w:r w:rsidRPr="003E4F75">
        <w:rPr>
          <w:rFonts w:ascii="Arial" w:hAnsi="Arial" w:cs="Arial"/>
          <w:sz w:val="24"/>
          <w:szCs w:val="24"/>
          <w:lang w:val="ru-RU"/>
        </w:rPr>
        <w:t>Ибо не понимаю, что делаю: потому что не то делаю, что хочу, а что ненавижу, то делаю.</w:t>
      </w:r>
    </w:p>
    <w:p w14:paraId="796D035A" w14:textId="77777777" w:rsidR="003E4F75" w:rsidRPr="003E4F75" w:rsidRDefault="003E4F75" w:rsidP="003E4F75">
      <w:pPr>
        <w:rPr>
          <w:rFonts w:ascii="Arial" w:hAnsi="Arial" w:cs="Arial"/>
          <w:sz w:val="24"/>
          <w:szCs w:val="24"/>
          <w:lang w:val="ru-RU"/>
        </w:rPr>
      </w:pPr>
      <w:r w:rsidRPr="003E4F75">
        <w:rPr>
          <w:rFonts w:ascii="Arial" w:hAnsi="Arial" w:cs="Arial"/>
          <w:sz w:val="24"/>
          <w:szCs w:val="24"/>
          <w:lang w:val="ru-RU"/>
        </w:rPr>
        <w:t>Если же делаю то, чего не хочу, то соглашаюсь с законом, что он добр,</w:t>
      </w:r>
    </w:p>
    <w:p w14:paraId="66267D1E" w14:textId="77777777" w:rsidR="003E4F75" w:rsidRPr="003E4F75" w:rsidRDefault="003E4F75" w:rsidP="003E4F75">
      <w:pPr>
        <w:rPr>
          <w:rFonts w:ascii="Arial" w:hAnsi="Arial" w:cs="Arial"/>
          <w:sz w:val="24"/>
          <w:szCs w:val="24"/>
          <w:lang w:val="ru-RU"/>
        </w:rPr>
      </w:pPr>
      <w:r w:rsidRPr="003E4F75">
        <w:rPr>
          <w:rFonts w:ascii="Arial" w:hAnsi="Arial" w:cs="Arial"/>
          <w:sz w:val="24"/>
          <w:szCs w:val="24"/>
          <w:lang w:val="ru-RU"/>
        </w:rPr>
        <w:t>а потому уже не я делаю то, но живущий во мне грех.</w:t>
      </w:r>
    </w:p>
    <w:p w14:paraId="6D9AD79D" w14:textId="77777777" w:rsidR="003E4F75" w:rsidRPr="003E4F75" w:rsidRDefault="003E4F75" w:rsidP="003E4F75">
      <w:pPr>
        <w:rPr>
          <w:rFonts w:ascii="Arial" w:hAnsi="Arial" w:cs="Arial"/>
          <w:sz w:val="24"/>
          <w:szCs w:val="24"/>
          <w:lang w:val="ru-RU"/>
        </w:rPr>
      </w:pPr>
      <w:r w:rsidRPr="003E4F75">
        <w:rPr>
          <w:rFonts w:ascii="Arial" w:hAnsi="Arial" w:cs="Arial"/>
          <w:sz w:val="24"/>
          <w:szCs w:val="24"/>
          <w:lang w:val="ru-RU"/>
        </w:rPr>
        <w:t xml:space="preserve">Ибо знаю, что не живет во мне, то есть в плоти моей, доброе; потому что желание добра есть во мне, </w:t>
      </w:r>
      <w:proofErr w:type="gramStart"/>
      <w:r w:rsidRPr="003E4F75">
        <w:rPr>
          <w:rFonts w:ascii="Arial" w:hAnsi="Arial" w:cs="Arial"/>
          <w:sz w:val="24"/>
          <w:szCs w:val="24"/>
          <w:lang w:val="ru-RU"/>
        </w:rPr>
        <w:t>но</w:t>
      </w:r>
      <w:proofErr w:type="gramEnd"/>
      <w:r w:rsidRPr="003E4F75">
        <w:rPr>
          <w:rFonts w:ascii="Arial" w:hAnsi="Arial" w:cs="Arial"/>
          <w:sz w:val="24"/>
          <w:szCs w:val="24"/>
          <w:lang w:val="ru-RU"/>
        </w:rPr>
        <w:t xml:space="preserve"> чтобы сделать оное, того не нахожу.</w:t>
      </w:r>
    </w:p>
    <w:p w14:paraId="684E9B91" w14:textId="77777777" w:rsidR="003E4F75" w:rsidRPr="003E4F75" w:rsidRDefault="003E4F75" w:rsidP="003E4F75">
      <w:pPr>
        <w:rPr>
          <w:rFonts w:ascii="Arial" w:hAnsi="Arial" w:cs="Arial"/>
          <w:sz w:val="24"/>
          <w:szCs w:val="24"/>
          <w:lang w:val="ru-RU"/>
        </w:rPr>
      </w:pPr>
      <w:r w:rsidRPr="003E4F75">
        <w:rPr>
          <w:rFonts w:ascii="Arial" w:hAnsi="Arial" w:cs="Arial"/>
          <w:sz w:val="24"/>
          <w:szCs w:val="24"/>
          <w:lang w:val="ru-RU"/>
        </w:rPr>
        <w:t>Доброго, которого хочу, не делаю, а злое, которого не хочу, делаю.</w:t>
      </w:r>
    </w:p>
    <w:p w14:paraId="2AB2FB7E" w14:textId="77777777" w:rsidR="003E4F75" w:rsidRPr="003E4F75" w:rsidRDefault="003E4F75" w:rsidP="003E4F75">
      <w:pPr>
        <w:rPr>
          <w:rFonts w:ascii="Arial" w:hAnsi="Arial" w:cs="Arial"/>
          <w:sz w:val="24"/>
          <w:szCs w:val="24"/>
          <w:lang w:val="ru-RU"/>
        </w:rPr>
      </w:pPr>
      <w:r w:rsidRPr="003E4F75">
        <w:rPr>
          <w:rFonts w:ascii="Arial" w:hAnsi="Arial" w:cs="Arial"/>
          <w:sz w:val="24"/>
          <w:szCs w:val="24"/>
          <w:lang w:val="ru-RU"/>
        </w:rPr>
        <w:t>Если же делаю то́, чего не хочу, уже не я делаю то, но живущий во мне грех.</w:t>
      </w:r>
    </w:p>
    <w:p w14:paraId="2F66E73E" w14:textId="77777777" w:rsidR="003E4F75" w:rsidRPr="003E4F75" w:rsidRDefault="003E4F75" w:rsidP="003E4F75">
      <w:pPr>
        <w:rPr>
          <w:rFonts w:ascii="Arial" w:hAnsi="Arial" w:cs="Arial"/>
          <w:sz w:val="24"/>
          <w:szCs w:val="24"/>
          <w:lang w:val="ru-RU"/>
        </w:rPr>
      </w:pPr>
      <w:proofErr w:type="gramStart"/>
      <w:r w:rsidRPr="003E4F75">
        <w:rPr>
          <w:rFonts w:ascii="Arial" w:hAnsi="Arial" w:cs="Arial"/>
          <w:sz w:val="24"/>
          <w:szCs w:val="24"/>
          <w:lang w:val="ru-RU"/>
        </w:rPr>
        <w:t>Итак</w:t>
      </w:r>
      <w:proofErr w:type="gramEnd"/>
      <w:r w:rsidRPr="003E4F75">
        <w:rPr>
          <w:rFonts w:ascii="Arial" w:hAnsi="Arial" w:cs="Arial"/>
          <w:sz w:val="24"/>
          <w:szCs w:val="24"/>
          <w:lang w:val="ru-RU"/>
        </w:rPr>
        <w:t xml:space="preserve"> я нахожу закон, что, когда хочу делать доброе, прилежит мне злое.</w:t>
      </w:r>
    </w:p>
    <w:p w14:paraId="19C20088" w14:textId="77777777" w:rsidR="003E4F75" w:rsidRPr="003E4F75" w:rsidRDefault="003E4F75" w:rsidP="003E4F75">
      <w:pPr>
        <w:rPr>
          <w:rFonts w:ascii="Arial" w:hAnsi="Arial" w:cs="Arial"/>
          <w:sz w:val="24"/>
          <w:szCs w:val="24"/>
          <w:lang w:val="ru-RU"/>
        </w:rPr>
      </w:pPr>
      <w:r w:rsidRPr="003E4F75">
        <w:rPr>
          <w:rFonts w:ascii="Arial" w:hAnsi="Arial" w:cs="Arial"/>
          <w:sz w:val="24"/>
          <w:szCs w:val="24"/>
          <w:lang w:val="ru-RU"/>
        </w:rPr>
        <w:t>Ибо по внутреннему человеку нахожу удовольствие в законе Божием;</w:t>
      </w:r>
    </w:p>
    <w:p w14:paraId="429B0E10" w14:textId="77777777" w:rsidR="003E4F75" w:rsidRPr="003E4F75" w:rsidRDefault="003E4F75" w:rsidP="003E4F75">
      <w:pPr>
        <w:rPr>
          <w:rFonts w:ascii="Arial" w:hAnsi="Arial" w:cs="Arial"/>
          <w:sz w:val="24"/>
          <w:szCs w:val="24"/>
          <w:lang w:val="ru-RU"/>
        </w:rPr>
      </w:pPr>
      <w:r w:rsidRPr="003E4F75">
        <w:rPr>
          <w:rFonts w:ascii="Arial" w:hAnsi="Arial" w:cs="Arial"/>
          <w:sz w:val="24"/>
          <w:szCs w:val="24"/>
          <w:lang w:val="ru-RU"/>
        </w:rPr>
        <w:lastRenderedPageBreak/>
        <w:t>но в членах моих вижу иной закон, противоборствующий закону ума моего и делающий меня пленником закона греховного, находящегося в членах моих.</w:t>
      </w:r>
    </w:p>
    <w:p w14:paraId="51775F8B" w14:textId="77777777" w:rsidR="003E4F75" w:rsidRPr="003E4F75" w:rsidRDefault="003E4F75" w:rsidP="003E4F75">
      <w:pPr>
        <w:rPr>
          <w:rFonts w:ascii="Arial" w:hAnsi="Arial" w:cs="Arial"/>
          <w:sz w:val="24"/>
          <w:szCs w:val="24"/>
          <w:lang w:val="ru-RU"/>
        </w:rPr>
      </w:pPr>
      <w:r w:rsidRPr="003E4F75">
        <w:rPr>
          <w:rFonts w:ascii="Arial" w:hAnsi="Arial" w:cs="Arial"/>
          <w:sz w:val="24"/>
          <w:szCs w:val="24"/>
          <w:lang w:val="ru-RU"/>
        </w:rPr>
        <w:t>Бедный я человек! кто избавит меня от сего тела смерти?</w:t>
      </w:r>
    </w:p>
    <w:p w14:paraId="486ABAB4" w14:textId="77777777" w:rsidR="003E4F75" w:rsidRDefault="003E4F75" w:rsidP="003E4F75">
      <w:pPr>
        <w:rPr>
          <w:rFonts w:ascii="Arial" w:hAnsi="Arial" w:cs="Arial"/>
          <w:sz w:val="24"/>
          <w:szCs w:val="24"/>
          <w:lang w:val="ru-RU"/>
        </w:rPr>
      </w:pPr>
      <w:r w:rsidRPr="003E4F75">
        <w:rPr>
          <w:rFonts w:ascii="Arial" w:hAnsi="Arial" w:cs="Arial"/>
          <w:sz w:val="24"/>
          <w:szCs w:val="24"/>
          <w:lang w:val="ru-RU"/>
        </w:rPr>
        <w:t xml:space="preserve">Благодарю Бога моего Иисусом Христом, Господом нашим. </w:t>
      </w:r>
      <w:proofErr w:type="gramStart"/>
      <w:r w:rsidRPr="003E4F75">
        <w:rPr>
          <w:rFonts w:ascii="Arial" w:hAnsi="Arial" w:cs="Arial"/>
          <w:sz w:val="24"/>
          <w:szCs w:val="24"/>
          <w:lang w:val="ru-RU"/>
        </w:rPr>
        <w:t>Итак</w:t>
      </w:r>
      <w:proofErr w:type="gramEnd"/>
      <w:r w:rsidRPr="003E4F75">
        <w:rPr>
          <w:rFonts w:ascii="Arial" w:hAnsi="Arial" w:cs="Arial"/>
          <w:sz w:val="24"/>
          <w:szCs w:val="24"/>
          <w:lang w:val="ru-RU"/>
        </w:rPr>
        <w:t xml:space="preserve"> тот же самый я умом моим служу закону Божию, а </w:t>
      </w:r>
      <w:proofErr w:type="spellStart"/>
      <w:r w:rsidRPr="003E4F75">
        <w:rPr>
          <w:rFonts w:ascii="Arial" w:hAnsi="Arial" w:cs="Arial"/>
          <w:sz w:val="24"/>
          <w:szCs w:val="24"/>
          <w:lang w:val="ru-RU"/>
        </w:rPr>
        <w:t>плотию</w:t>
      </w:r>
      <w:proofErr w:type="spellEnd"/>
      <w:r w:rsidRPr="003E4F75">
        <w:rPr>
          <w:rFonts w:ascii="Arial" w:hAnsi="Arial" w:cs="Arial"/>
          <w:sz w:val="24"/>
          <w:szCs w:val="24"/>
          <w:lang w:val="ru-RU"/>
        </w:rPr>
        <w:t xml:space="preserve"> закону греха.</w:t>
      </w:r>
    </w:p>
    <w:p w14:paraId="20A5E5A5" w14:textId="6DAAB18F" w:rsidR="00A919EB" w:rsidRDefault="00A919EB" w:rsidP="003E4F75">
      <w:pPr>
        <w:rPr>
          <w:rFonts w:ascii="Arial" w:hAnsi="Arial" w:cs="Arial"/>
          <w:sz w:val="24"/>
          <w:szCs w:val="24"/>
          <w:lang w:val="ru-RU"/>
        </w:rPr>
      </w:pPr>
      <w:r w:rsidRPr="00A919EB">
        <w:rPr>
          <w:rFonts w:ascii="Arial" w:hAnsi="Arial" w:cs="Arial"/>
          <w:b/>
          <w:bCs/>
          <w:sz w:val="24"/>
          <w:szCs w:val="24"/>
          <w:lang w:val="ru-RU"/>
        </w:rPr>
        <w:t xml:space="preserve">   Мф. 10, 9-15.</w:t>
      </w:r>
      <w:r w:rsidRPr="00A919EB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6C0434ED" w14:textId="77777777" w:rsidR="003E4F75" w:rsidRPr="003E4F75" w:rsidRDefault="003E4F75" w:rsidP="003E4F75">
      <w:pPr>
        <w:rPr>
          <w:rFonts w:ascii="Arial" w:hAnsi="Arial" w:cs="Arial"/>
          <w:sz w:val="24"/>
          <w:szCs w:val="24"/>
          <w:lang w:val="ru-RU"/>
        </w:rPr>
      </w:pPr>
      <w:r w:rsidRPr="003E4F75">
        <w:rPr>
          <w:rFonts w:ascii="Arial" w:hAnsi="Arial" w:cs="Arial"/>
          <w:sz w:val="24"/>
          <w:szCs w:val="24"/>
          <w:lang w:val="ru-RU"/>
        </w:rPr>
        <w:t xml:space="preserve">Не берите с собою ни золота, ни серебра, ни меди в </w:t>
      </w:r>
      <w:proofErr w:type="spellStart"/>
      <w:r w:rsidRPr="003E4F75">
        <w:rPr>
          <w:rFonts w:ascii="Arial" w:hAnsi="Arial" w:cs="Arial"/>
          <w:sz w:val="24"/>
          <w:szCs w:val="24"/>
          <w:lang w:val="ru-RU"/>
        </w:rPr>
        <w:t>поясы</w:t>
      </w:r>
      <w:proofErr w:type="spellEnd"/>
      <w:r w:rsidRPr="003E4F75">
        <w:rPr>
          <w:rFonts w:ascii="Arial" w:hAnsi="Arial" w:cs="Arial"/>
          <w:sz w:val="24"/>
          <w:szCs w:val="24"/>
          <w:lang w:val="ru-RU"/>
        </w:rPr>
        <w:t xml:space="preserve"> свои,</w:t>
      </w:r>
    </w:p>
    <w:p w14:paraId="786F60CE" w14:textId="77777777" w:rsidR="003E4F75" w:rsidRPr="003E4F75" w:rsidRDefault="003E4F75" w:rsidP="003E4F75">
      <w:pPr>
        <w:rPr>
          <w:rFonts w:ascii="Arial" w:hAnsi="Arial" w:cs="Arial"/>
          <w:sz w:val="24"/>
          <w:szCs w:val="24"/>
          <w:lang w:val="ru-RU"/>
        </w:rPr>
      </w:pPr>
      <w:r w:rsidRPr="003E4F75">
        <w:rPr>
          <w:rFonts w:ascii="Arial" w:hAnsi="Arial" w:cs="Arial"/>
          <w:sz w:val="24"/>
          <w:szCs w:val="24"/>
          <w:lang w:val="ru-RU"/>
        </w:rPr>
        <w:t>ни сумы на дорогу, ни двух одежд, ни обуви, ни посоха, ибо трудящийся достоин пропитания.</w:t>
      </w:r>
    </w:p>
    <w:p w14:paraId="63E1B0A6" w14:textId="77777777" w:rsidR="003E4F75" w:rsidRPr="003E4F75" w:rsidRDefault="003E4F75" w:rsidP="003E4F75">
      <w:pPr>
        <w:rPr>
          <w:rFonts w:ascii="Arial" w:hAnsi="Arial" w:cs="Arial"/>
          <w:sz w:val="24"/>
          <w:szCs w:val="24"/>
          <w:lang w:val="ru-RU"/>
        </w:rPr>
      </w:pPr>
      <w:r w:rsidRPr="003E4F75">
        <w:rPr>
          <w:rFonts w:ascii="Arial" w:hAnsi="Arial" w:cs="Arial"/>
          <w:sz w:val="24"/>
          <w:szCs w:val="24"/>
          <w:lang w:val="ru-RU"/>
        </w:rPr>
        <w:t>В какой бы город или селение ни вошли вы, наведывайтесь, кто в нем достоин, и там оставайтесь, пока не выйдете;</w:t>
      </w:r>
    </w:p>
    <w:p w14:paraId="6442CD35" w14:textId="77777777" w:rsidR="003E4F75" w:rsidRPr="003E4F75" w:rsidRDefault="003E4F75" w:rsidP="003E4F75">
      <w:pPr>
        <w:rPr>
          <w:rFonts w:ascii="Arial" w:hAnsi="Arial" w:cs="Arial"/>
          <w:sz w:val="24"/>
          <w:szCs w:val="24"/>
          <w:lang w:val="ru-RU"/>
        </w:rPr>
      </w:pPr>
      <w:r w:rsidRPr="003E4F75">
        <w:rPr>
          <w:rFonts w:ascii="Arial" w:hAnsi="Arial" w:cs="Arial"/>
          <w:sz w:val="24"/>
          <w:szCs w:val="24"/>
          <w:lang w:val="ru-RU"/>
        </w:rPr>
        <w:t>а входя в дом, приветствуйте его, говоря: мир дому сему;</w:t>
      </w:r>
    </w:p>
    <w:p w14:paraId="71C76296" w14:textId="77777777" w:rsidR="003E4F75" w:rsidRPr="003E4F75" w:rsidRDefault="003E4F75" w:rsidP="003E4F75">
      <w:pPr>
        <w:rPr>
          <w:rFonts w:ascii="Arial" w:hAnsi="Arial" w:cs="Arial"/>
          <w:sz w:val="24"/>
          <w:szCs w:val="24"/>
          <w:lang w:val="ru-RU"/>
        </w:rPr>
      </w:pPr>
      <w:r w:rsidRPr="003E4F75">
        <w:rPr>
          <w:rFonts w:ascii="Arial" w:hAnsi="Arial" w:cs="Arial"/>
          <w:sz w:val="24"/>
          <w:szCs w:val="24"/>
          <w:lang w:val="ru-RU"/>
        </w:rPr>
        <w:t>и если дом будет достоин, то мир ваш придет на него; если же не будет достоин, то мир ваш к вам возвратится.</w:t>
      </w:r>
    </w:p>
    <w:p w14:paraId="091E09C2" w14:textId="77777777" w:rsidR="003E4F75" w:rsidRPr="003E4F75" w:rsidRDefault="003E4F75" w:rsidP="003E4F75">
      <w:pPr>
        <w:rPr>
          <w:rFonts w:ascii="Arial" w:hAnsi="Arial" w:cs="Arial"/>
          <w:sz w:val="24"/>
          <w:szCs w:val="24"/>
          <w:lang w:val="ru-RU"/>
        </w:rPr>
      </w:pPr>
      <w:r w:rsidRPr="003E4F75">
        <w:rPr>
          <w:rFonts w:ascii="Arial" w:hAnsi="Arial" w:cs="Arial"/>
          <w:sz w:val="24"/>
          <w:szCs w:val="24"/>
          <w:lang w:val="ru-RU"/>
        </w:rPr>
        <w:t>А если кто не примет вас и не послушает слов ваших, то, выходя из дома или из города того, отрясите прах от ног ваших;</w:t>
      </w:r>
    </w:p>
    <w:p w14:paraId="457BC32C" w14:textId="77777777" w:rsidR="000864B1" w:rsidRDefault="003E4F75" w:rsidP="003E4F75">
      <w:pPr>
        <w:rPr>
          <w:rFonts w:ascii="Arial" w:hAnsi="Arial" w:cs="Arial"/>
          <w:sz w:val="24"/>
          <w:szCs w:val="24"/>
          <w:lang w:val="ru-RU"/>
        </w:rPr>
      </w:pPr>
      <w:r w:rsidRPr="003E4F75">
        <w:rPr>
          <w:rFonts w:ascii="Arial" w:hAnsi="Arial" w:cs="Arial"/>
          <w:sz w:val="24"/>
          <w:szCs w:val="24"/>
          <w:lang w:val="ru-RU"/>
        </w:rPr>
        <w:t xml:space="preserve">истинно говорю вам: отраднее будет земле Содомской и </w:t>
      </w:r>
      <w:proofErr w:type="spellStart"/>
      <w:r w:rsidRPr="003E4F75">
        <w:rPr>
          <w:rFonts w:ascii="Arial" w:hAnsi="Arial" w:cs="Arial"/>
          <w:sz w:val="24"/>
          <w:szCs w:val="24"/>
          <w:lang w:val="ru-RU"/>
        </w:rPr>
        <w:t>Гоморрской</w:t>
      </w:r>
      <w:proofErr w:type="spellEnd"/>
      <w:r w:rsidRPr="003E4F75">
        <w:rPr>
          <w:rFonts w:ascii="Arial" w:hAnsi="Arial" w:cs="Arial"/>
          <w:sz w:val="24"/>
          <w:szCs w:val="24"/>
          <w:lang w:val="ru-RU"/>
        </w:rPr>
        <w:t xml:space="preserve"> в день суда, нежели городу тому.</w:t>
      </w:r>
    </w:p>
    <w:p w14:paraId="731E501C" w14:textId="2FA419BA" w:rsidR="00A919EB" w:rsidRPr="00A919EB" w:rsidRDefault="00A919EB" w:rsidP="003E4F75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A919EB">
        <w:rPr>
          <w:rFonts w:ascii="Arial" w:hAnsi="Arial" w:cs="Arial"/>
          <w:b/>
          <w:bCs/>
          <w:sz w:val="24"/>
          <w:szCs w:val="24"/>
          <w:lang w:val="ru-RU"/>
        </w:rPr>
        <w:t xml:space="preserve">   </w:t>
      </w:r>
      <w:proofErr w:type="spellStart"/>
      <w:r w:rsidRPr="00A919EB">
        <w:rPr>
          <w:rFonts w:ascii="Arial" w:hAnsi="Arial" w:cs="Arial"/>
          <w:b/>
          <w:bCs/>
          <w:sz w:val="24"/>
          <w:szCs w:val="24"/>
          <w:lang w:val="ru-RU"/>
        </w:rPr>
        <w:t>Святии</w:t>
      </w:r>
      <w:proofErr w:type="spellEnd"/>
      <w:r w:rsidRPr="00A919EB">
        <w:rPr>
          <w:rFonts w:ascii="Arial" w:hAnsi="Arial" w:cs="Arial"/>
          <w:b/>
          <w:bCs/>
          <w:sz w:val="24"/>
          <w:szCs w:val="24"/>
          <w:lang w:val="ru-RU"/>
        </w:rPr>
        <w:t xml:space="preserve"> Бесплотные Серафимы, удостойте меня иметь пламенеющее сердце к Богу.</w:t>
      </w:r>
    </w:p>
    <w:p w14:paraId="6CF4327D" w14:textId="77777777" w:rsidR="00A919EB" w:rsidRPr="00A919EB" w:rsidRDefault="00A919EB" w:rsidP="00A919EB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A919EB">
        <w:rPr>
          <w:rFonts w:ascii="Arial" w:hAnsi="Arial" w:cs="Arial"/>
          <w:b/>
          <w:bCs/>
          <w:sz w:val="24"/>
          <w:szCs w:val="24"/>
          <w:lang w:val="ru-RU"/>
        </w:rPr>
        <w:t xml:space="preserve">   </w:t>
      </w:r>
      <w:proofErr w:type="spellStart"/>
      <w:r w:rsidRPr="00A919EB">
        <w:rPr>
          <w:rFonts w:ascii="Arial" w:hAnsi="Arial" w:cs="Arial"/>
          <w:b/>
          <w:bCs/>
          <w:sz w:val="24"/>
          <w:szCs w:val="24"/>
          <w:lang w:val="ru-RU"/>
        </w:rPr>
        <w:t>Святый</w:t>
      </w:r>
      <w:proofErr w:type="spellEnd"/>
      <w:r w:rsidRPr="00A919EB">
        <w:rPr>
          <w:rFonts w:ascii="Arial" w:hAnsi="Arial" w:cs="Arial"/>
          <w:b/>
          <w:bCs/>
          <w:sz w:val="24"/>
          <w:szCs w:val="24"/>
          <w:lang w:val="ru-RU"/>
        </w:rPr>
        <w:t xml:space="preserve"> Архангеле Гаврииле, вестник Божиих тайн, моли Бога обо мне, грешном, и укрепи меня от лености расслабления.</w:t>
      </w:r>
    </w:p>
    <w:p w14:paraId="01964E1C" w14:textId="77777777" w:rsidR="00A919EB" w:rsidRDefault="00A919EB" w:rsidP="00A919EB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A919EB">
        <w:rPr>
          <w:rFonts w:ascii="Arial" w:hAnsi="Arial" w:cs="Arial"/>
          <w:b/>
          <w:bCs/>
          <w:sz w:val="24"/>
          <w:szCs w:val="24"/>
          <w:lang w:val="ru-RU"/>
        </w:rPr>
        <w:t xml:space="preserve">   Из Цветника советов старца Порфирия. </w:t>
      </w:r>
    </w:p>
    <w:p w14:paraId="6F41CA09" w14:textId="1767BBA4" w:rsidR="00A919EB" w:rsidRPr="00A919EB" w:rsidRDefault="00A919EB" w:rsidP="00A919EB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A919EB">
        <w:rPr>
          <w:rFonts w:ascii="Arial" w:hAnsi="Arial" w:cs="Arial"/>
          <w:b/>
          <w:bCs/>
          <w:sz w:val="24"/>
          <w:szCs w:val="24"/>
          <w:lang w:val="ru-RU"/>
        </w:rPr>
        <w:t>Покаяние подобно молнии</w:t>
      </w:r>
    </w:p>
    <w:p w14:paraId="35AC6CE1" w14:textId="0F37E019" w:rsidR="00A919EB" w:rsidRDefault="00A919EB" w:rsidP="00A919EB">
      <w:pPr>
        <w:rPr>
          <w:rFonts w:ascii="Arial" w:hAnsi="Arial" w:cs="Arial"/>
          <w:sz w:val="24"/>
          <w:szCs w:val="24"/>
          <w:lang w:val="ru-RU"/>
        </w:rPr>
      </w:pPr>
      <w:r w:rsidRPr="00A919EB">
        <w:rPr>
          <w:rFonts w:ascii="Arial" w:hAnsi="Arial" w:cs="Arial"/>
          <w:sz w:val="24"/>
          <w:szCs w:val="24"/>
          <w:lang w:val="ru-RU"/>
        </w:rPr>
        <w:t>Как-то раз меня положили в больницу «Евангелизмос». И там меня стали терзать страхи. Я боялся умереть душевно неподготовленным. Выписавшись из больницы и приехав к отцу Порфирию, я сказал ему: «</w:t>
      </w:r>
      <w:proofErr w:type="spellStart"/>
      <w:r w:rsidRPr="00A919EB">
        <w:rPr>
          <w:rFonts w:ascii="Arial" w:hAnsi="Arial" w:cs="Arial"/>
          <w:sz w:val="24"/>
          <w:szCs w:val="24"/>
          <w:lang w:val="ru-RU"/>
        </w:rPr>
        <w:t>Геронда</w:t>
      </w:r>
      <w:proofErr w:type="spellEnd"/>
      <w:r w:rsidRPr="00A919EB">
        <w:rPr>
          <w:rFonts w:ascii="Arial" w:hAnsi="Arial" w:cs="Arial"/>
          <w:sz w:val="24"/>
          <w:szCs w:val="24"/>
          <w:lang w:val="ru-RU"/>
        </w:rPr>
        <w:t>, я молюсь Богу, чтобы Он даровал мне еще несколько лет жизни для покаяния». И он мне ответил: «Для покаяния годы не нужны. Покаяние подобно молнии».</w:t>
      </w:r>
    </w:p>
    <w:p w14:paraId="6D9CE06B" w14:textId="365A51B2" w:rsidR="00A919EB" w:rsidRDefault="00A919EB" w:rsidP="00A919EB">
      <w:pPr>
        <w:rPr>
          <w:rFonts w:ascii="Arial" w:hAnsi="Arial" w:cs="Arial"/>
          <w:sz w:val="24"/>
          <w:szCs w:val="24"/>
          <w:lang w:val="ru-RU"/>
        </w:rPr>
      </w:pPr>
    </w:p>
    <w:p w14:paraId="474B51B4" w14:textId="77777777" w:rsidR="003E4F75" w:rsidRPr="003E4F75" w:rsidRDefault="003E4F75" w:rsidP="003E4F75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aps/>
          <w:color w:val="000000"/>
          <w:spacing w:val="15"/>
          <w:kern w:val="36"/>
          <w:sz w:val="27"/>
          <w:szCs w:val="27"/>
          <w:lang w:val="ru-BY" w:eastAsia="ru-BY"/>
        </w:rPr>
      </w:pPr>
      <w:r w:rsidRPr="003E4F75">
        <w:rPr>
          <w:rFonts w:ascii="Georgia" w:eastAsia="Times New Roman" w:hAnsi="Georgia" w:cs="Times New Roman"/>
          <w:b/>
          <w:bCs/>
          <w:caps/>
          <w:color w:val="000000"/>
          <w:spacing w:val="15"/>
          <w:kern w:val="36"/>
          <w:sz w:val="27"/>
          <w:szCs w:val="27"/>
          <w:lang w:val="ru-BY" w:eastAsia="ru-BY"/>
        </w:rPr>
        <w:t>СВЯТИТЕЛЬ ДИОНИСИЙ, АРХИЕПИСКОП СУЗДАЛЬСКИЙ</w:t>
      </w:r>
    </w:p>
    <w:p w14:paraId="62B87C03" w14:textId="77777777" w:rsidR="003E4F75" w:rsidRDefault="003E4F75" w:rsidP="003E4F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val="ru-BY" w:eastAsia="ru-BY"/>
        </w:rPr>
      </w:pPr>
    </w:p>
    <w:p w14:paraId="684FEC43" w14:textId="19AED1EF" w:rsidR="003E4F75" w:rsidRPr="003E4F75" w:rsidRDefault="003E4F75" w:rsidP="003E4F7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ru-BY" w:eastAsia="ru-BY"/>
        </w:rPr>
      </w:pPr>
      <w:r w:rsidRPr="003E4F75">
        <w:rPr>
          <w:rFonts w:ascii="Arial" w:eastAsia="Times New Roman" w:hAnsi="Arial" w:cs="Arial"/>
          <w:color w:val="000000"/>
          <w:sz w:val="27"/>
          <w:szCs w:val="27"/>
          <w:lang w:val="ru-BY" w:eastAsia="ru-BY"/>
        </w:rPr>
        <w:t>Святитель Дионисий, архиепископ Суздальский, в миру Давид, был пострижеником Киево-Печерской обители, откуда с местным благословением - иконой Божией Матери с предстоящими преподобными </w:t>
      </w:r>
      <w:hyperlink r:id="rId4" w:history="1">
        <w:r w:rsidRPr="003E4F75">
          <w:rPr>
            <w:rFonts w:ascii="Georgia" w:eastAsia="Times New Roman" w:hAnsi="Georgia" w:cs="Arial"/>
            <w:color w:val="006F0D"/>
            <w:sz w:val="27"/>
            <w:szCs w:val="27"/>
            <w:u w:val="single"/>
            <w:lang w:val="ru-BY" w:eastAsia="ru-BY"/>
          </w:rPr>
          <w:t>Антонием</w:t>
        </w:r>
      </w:hyperlink>
      <w:r w:rsidRPr="003E4F75">
        <w:rPr>
          <w:rFonts w:ascii="Arial" w:eastAsia="Times New Roman" w:hAnsi="Arial" w:cs="Arial"/>
          <w:color w:val="000000"/>
          <w:sz w:val="27"/>
          <w:szCs w:val="27"/>
          <w:lang w:val="ru-BY" w:eastAsia="ru-BY"/>
        </w:rPr>
        <w:t> и </w:t>
      </w:r>
      <w:hyperlink r:id="rId5" w:history="1">
        <w:r w:rsidRPr="003E4F75">
          <w:rPr>
            <w:rFonts w:ascii="Georgia" w:eastAsia="Times New Roman" w:hAnsi="Georgia" w:cs="Arial"/>
            <w:color w:val="006F0D"/>
            <w:sz w:val="27"/>
            <w:szCs w:val="27"/>
            <w:u w:val="single"/>
            <w:lang w:val="ru-BY" w:eastAsia="ru-BY"/>
          </w:rPr>
          <w:t>Феодосием</w:t>
        </w:r>
      </w:hyperlink>
      <w:r w:rsidRPr="003E4F75">
        <w:rPr>
          <w:rFonts w:ascii="Arial" w:eastAsia="Times New Roman" w:hAnsi="Arial" w:cs="Arial"/>
          <w:color w:val="000000"/>
          <w:sz w:val="27"/>
          <w:szCs w:val="27"/>
          <w:lang w:val="ru-BY" w:eastAsia="ru-BY"/>
        </w:rPr>
        <w:t xml:space="preserve"> - прибыл на Волгу. Недалеко от </w:t>
      </w:r>
      <w:r w:rsidRPr="003E4F75">
        <w:rPr>
          <w:rFonts w:ascii="Arial" w:eastAsia="Times New Roman" w:hAnsi="Arial" w:cs="Arial"/>
          <w:color w:val="000000"/>
          <w:sz w:val="27"/>
          <w:szCs w:val="27"/>
          <w:lang w:val="ru-BY" w:eastAsia="ru-BY"/>
        </w:rPr>
        <w:lastRenderedPageBreak/>
        <w:t>Нижнего Новгорода святой Дионисий выкопал пещеру и подвизался в полном безмолвии. К святому подвижнику постепенно стекалась братия, и он около 1335 года основал монастырь в честь </w:t>
      </w:r>
      <w:hyperlink r:id="rId6" w:history="1">
        <w:r w:rsidRPr="003E4F75">
          <w:rPr>
            <w:rFonts w:ascii="Georgia" w:eastAsia="Times New Roman" w:hAnsi="Georgia" w:cs="Arial"/>
            <w:color w:val="006F0D"/>
            <w:sz w:val="27"/>
            <w:szCs w:val="27"/>
            <w:u w:val="single"/>
            <w:lang w:val="ru-BY" w:eastAsia="ru-BY"/>
          </w:rPr>
          <w:t>Вознесения Господня</w:t>
        </w:r>
      </w:hyperlink>
      <w:r w:rsidRPr="003E4F75">
        <w:rPr>
          <w:rFonts w:ascii="Arial" w:eastAsia="Times New Roman" w:hAnsi="Arial" w:cs="Arial"/>
          <w:color w:val="000000"/>
          <w:sz w:val="27"/>
          <w:szCs w:val="27"/>
          <w:lang w:val="ru-BY" w:eastAsia="ru-BY"/>
        </w:rPr>
        <w:t>. Учениками святого Дионисия были преподобные </w:t>
      </w:r>
      <w:hyperlink r:id="rId7" w:history="1">
        <w:r w:rsidRPr="003E4F75">
          <w:rPr>
            <w:rFonts w:ascii="Georgia" w:eastAsia="Times New Roman" w:hAnsi="Georgia" w:cs="Arial"/>
            <w:color w:val="006F0D"/>
            <w:sz w:val="27"/>
            <w:szCs w:val="27"/>
            <w:u w:val="single"/>
            <w:lang w:val="ru-BY" w:eastAsia="ru-BY"/>
          </w:rPr>
          <w:t>Евфимий Суздальский</w:t>
        </w:r>
      </w:hyperlink>
      <w:r w:rsidRPr="003E4F75">
        <w:rPr>
          <w:rFonts w:ascii="Arial" w:eastAsia="Times New Roman" w:hAnsi="Arial" w:cs="Arial"/>
          <w:color w:val="000000"/>
          <w:sz w:val="27"/>
          <w:szCs w:val="27"/>
          <w:lang w:val="ru-BY" w:eastAsia="ru-BY"/>
        </w:rPr>
        <w:t> (память 1 апреля) и </w:t>
      </w:r>
      <w:hyperlink r:id="rId8" w:history="1">
        <w:r w:rsidRPr="003E4F75">
          <w:rPr>
            <w:rFonts w:ascii="Georgia" w:eastAsia="Times New Roman" w:hAnsi="Georgia" w:cs="Arial"/>
            <w:color w:val="006F0D"/>
            <w:sz w:val="27"/>
            <w:szCs w:val="27"/>
            <w:u w:val="single"/>
            <w:lang w:val="ru-BY" w:eastAsia="ru-BY"/>
          </w:rPr>
          <w:t xml:space="preserve">Макарий </w:t>
        </w:r>
        <w:proofErr w:type="spellStart"/>
        <w:r w:rsidRPr="003E4F75">
          <w:rPr>
            <w:rFonts w:ascii="Georgia" w:eastAsia="Times New Roman" w:hAnsi="Georgia" w:cs="Arial"/>
            <w:color w:val="006F0D"/>
            <w:sz w:val="27"/>
            <w:szCs w:val="27"/>
            <w:u w:val="single"/>
            <w:lang w:val="ru-BY" w:eastAsia="ru-BY"/>
          </w:rPr>
          <w:t>Желтоводский</w:t>
        </w:r>
        <w:proofErr w:type="spellEnd"/>
        <w:r w:rsidRPr="003E4F75">
          <w:rPr>
            <w:rFonts w:ascii="Georgia" w:eastAsia="Times New Roman" w:hAnsi="Georgia" w:cs="Arial"/>
            <w:color w:val="006F0D"/>
            <w:sz w:val="27"/>
            <w:szCs w:val="27"/>
            <w:u w:val="single"/>
            <w:lang w:val="ru-BY" w:eastAsia="ru-BY"/>
          </w:rPr>
          <w:t xml:space="preserve">, </w:t>
        </w:r>
        <w:proofErr w:type="spellStart"/>
        <w:r w:rsidRPr="003E4F75">
          <w:rPr>
            <w:rFonts w:ascii="Georgia" w:eastAsia="Times New Roman" w:hAnsi="Georgia" w:cs="Arial"/>
            <w:color w:val="006F0D"/>
            <w:sz w:val="27"/>
            <w:szCs w:val="27"/>
            <w:u w:val="single"/>
            <w:lang w:val="ru-BY" w:eastAsia="ru-BY"/>
          </w:rPr>
          <w:t>Унженский</w:t>
        </w:r>
        <w:proofErr w:type="spellEnd"/>
      </w:hyperlink>
      <w:r w:rsidRPr="003E4F75">
        <w:rPr>
          <w:rFonts w:ascii="Arial" w:eastAsia="Times New Roman" w:hAnsi="Arial" w:cs="Arial"/>
          <w:color w:val="000000"/>
          <w:sz w:val="27"/>
          <w:szCs w:val="27"/>
          <w:lang w:val="ru-BY" w:eastAsia="ru-BY"/>
        </w:rPr>
        <w:t> (память 25 июля). В 1352 году святой старец послал двенадцать человек из своей братии в "верхние грады и страны, идеже Бог кого благословит" для духовного просвещения народа и основания новых обителей. Высокое благотворное влияние оказывала обитель святого Дионисия на жителей Нижнего Новгорода. В 1371 году святой постриг в монашество сорокалетнюю вдову князя Андрея Константиновича, по примеру которой приняли монашество многие "</w:t>
      </w:r>
      <w:proofErr w:type="spellStart"/>
      <w:r w:rsidRPr="003E4F75">
        <w:rPr>
          <w:rFonts w:ascii="Arial" w:eastAsia="Times New Roman" w:hAnsi="Arial" w:cs="Arial"/>
          <w:color w:val="000000"/>
          <w:sz w:val="27"/>
          <w:szCs w:val="27"/>
          <w:lang w:val="ru-BY" w:eastAsia="ru-BY"/>
        </w:rPr>
        <w:t>болярины</w:t>
      </w:r>
      <w:proofErr w:type="spellEnd"/>
      <w:r w:rsidRPr="003E4F75">
        <w:rPr>
          <w:rFonts w:ascii="Arial" w:eastAsia="Times New Roman" w:hAnsi="Arial" w:cs="Arial"/>
          <w:color w:val="000000"/>
          <w:sz w:val="27"/>
          <w:szCs w:val="27"/>
          <w:lang w:val="ru-BY" w:eastAsia="ru-BY"/>
        </w:rPr>
        <w:t>: жены, и вдовицы, и девицы".</w:t>
      </w:r>
    </w:p>
    <w:p w14:paraId="5D27C7D1" w14:textId="77777777" w:rsidR="003E4F75" w:rsidRPr="003E4F75" w:rsidRDefault="003E4F75" w:rsidP="003E4F7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ru-BY" w:eastAsia="ru-BY"/>
        </w:rPr>
      </w:pPr>
      <w:r w:rsidRPr="003E4F75">
        <w:rPr>
          <w:rFonts w:ascii="Arial" w:eastAsia="Times New Roman" w:hAnsi="Arial" w:cs="Arial"/>
          <w:color w:val="000000"/>
          <w:sz w:val="27"/>
          <w:szCs w:val="27"/>
          <w:lang w:val="ru-BY" w:eastAsia="ru-BY"/>
        </w:rPr>
        <w:t>В 1374 году святой Дионисий был удостоен епископского сана. Годы его святительского служения падают на знаменательное время - Русь поднималась сбросить татарское иго. 31 марта 1375 года плененный жителями Нижнего Новгорода татарский военачальник, оказавшись на епископском дворе, выстрелил из лука в святителя Дионисия. Но Господь хранил Своего избранника - стрела задела лишь епископскую мантию. В 1377 году по благословению и, возможно, под редакцией святителя Дионисия иноком Лаврентием была составлена знаменитая Лаврентьевская летопись, вдохновлявшая Русь. на освободительную борьбу.</w:t>
      </w:r>
    </w:p>
    <w:p w14:paraId="5A2971F8" w14:textId="77777777" w:rsidR="003E4F75" w:rsidRPr="003E4F75" w:rsidRDefault="003E4F75" w:rsidP="003E4F7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ru-BY" w:eastAsia="ru-BY"/>
        </w:rPr>
      </w:pPr>
      <w:r w:rsidRPr="003E4F75">
        <w:rPr>
          <w:rFonts w:ascii="Arial" w:eastAsia="Times New Roman" w:hAnsi="Arial" w:cs="Arial"/>
          <w:color w:val="000000"/>
          <w:sz w:val="27"/>
          <w:szCs w:val="27"/>
          <w:lang w:val="ru-BY" w:eastAsia="ru-BY"/>
        </w:rPr>
        <w:t>В 1379 году, оберегая честь первосвятительской кафедры, святитель Дионисий, один из всех епископов, собранных в Москве по повелению князя, выступил против избрания в митрополиты княжеского ставленника - печально известного архимандрита Митяя.</w:t>
      </w:r>
    </w:p>
    <w:p w14:paraId="03061728" w14:textId="77777777" w:rsidR="003E4F75" w:rsidRPr="003E4F75" w:rsidRDefault="003E4F75" w:rsidP="003E4F7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ru-BY" w:eastAsia="ru-BY"/>
        </w:rPr>
      </w:pPr>
      <w:r w:rsidRPr="003E4F75">
        <w:rPr>
          <w:rFonts w:ascii="Arial" w:eastAsia="Times New Roman" w:hAnsi="Arial" w:cs="Arial"/>
          <w:color w:val="000000"/>
          <w:sz w:val="27"/>
          <w:szCs w:val="27"/>
          <w:lang w:val="ru-BY" w:eastAsia="ru-BY"/>
        </w:rPr>
        <w:t xml:space="preserve">В том -же 1379 году святитель Дионисий уехал в Константинополь с протестом по поводу намерения избрать Митяя и по делу еретиков-стригольников. На греков святитель произвел сильное впечатление своей высокой духовной настроенностью и глубоким знанием Священного Писания. Патриарх Нил, называя святителя "воистину Божиим и духовным человеком", писал, что сам видел его "пост и милостыни, и бдение, и молитвы, и слезы, и вся благая </w:t>
      </w:r>
      <w:proofErr w:type="spellStart"/>
      <w:r w:rsidRPr="003E4F75">
        <w:rPr>
          <w:rFonts w:ascii="Arial" w:eastAsia="Times New Roman" w:hAnsi="Arial" w:cs="Arial"/>
          <w:color w:val="000000"/>
          <w:sz w:val="27"/>
          <w:szCs w:val="27"/>
          <w:lang w:val="ru-BY" w:eastAsia="ru-BY"/>
        </w:rPr>
        <w:t>ина</w:t>
      </w:r>
      <w:proofErr w:type="spellEnd"/>
      <w:r w:rsidRPr="003E4F75">
        <w:rPr>
          <w:rFonts w:ascii="Arial" w:eastAsia="Times New Roman" w:hAnsi="Arial" w:cs="Arial"/>
          <w:color w:val="000000"/>
          <w:sz w:val="27"/>
          <w:szCs w:val="27"/>
          <w:lang w:val="ru-BY" w:eastAsia="ru-BY"/>
        </w:rPr>
        <w:t xml:space="preserve">". Из Константинополя святитель Дионисий прислал для соборов Суздаля и Нижнего Новгорода два списка с иконы Богоматери - Одигитрии. В 1382 году святитель получил от патриарха титул архиепископа. Вернувшись на Русь, святитель ездил в Псков и Новгород для борьбы с ересью стригольников. Вторично он посетил Константинополь в 1383 году для обсуждения с патриархом вопроса об управлении русской митрополией. В 1384 году святитель Дионисий был поставлен патриархом Нилом "митрополитом на Русь". Но по возвращении в Киев святитель был схвачен по приказанию киевского князя Владимира </w:t>
      </w:r>
      <w:proofErr w:type="spellStart"/>
      <w:r w:rsidRPr="003E4F75">
        <w:rPr>
          <w:rFonts w:ascii="Arial" w:eastAsia="Times New Roman" w:hAnsi="Arial" w:cs="Arial"/>
          <w:color w:val="000000"/>
          <w:sz w:val="27"/>
          <w:szCs w:val="27"/>
          <w:lang w:val="ru-BY" w:eastAsia="ru-BY"/>
        </w:rPr>
        <w:t>Ольгердовича</w:t>
      </w:r>
      <w:proofErr w:type="spellEnd"/>
      <w:r w:rsidRPr="003E4F75">
        <w:rPr>
          <w:rFonts w:ascii="Arial" w:eastAsia="Times New Roman" w:hAnsi="Arial" w:cs="Arial"/>
          <w:color w:val="000000"/>
          <w:sz w:val="27"/>
          <w:szCs w:val="27"/>
          <w:lang w:val="ru-BY" w:eastAsia="ru-BY"/>
        </w:rPr>
        <w:t xml:space="preserve"> и подвергнут заключению, в котором скончался 15 октября 1385 года. Погребен святитель в "киевской </w:t>
      </w:r>
      <w:proofErr w:type="spellStart"/>
      <w:r w:rsidRPr="003E4F75">
        <w:rPr>
          <w:rFonts w:ascii="Arial" w:eastAsia="Times New Roman" w:hAnsi="Arial" w:cs="Arial"/>
          <w:color w:val="000000"/>
          <w:sz w:val="27"/>
          <w:szCs w:val="27"/>
          <w:lang w:val="ru-BY" w:eastAsia="ru-BY"/>
        </w:rPr>
        <w:t>печере</w:t>
      </w:r>
      <w:proofErr w:type="spellEnd"/>
      <w:r w:rsidRPr="003E4F75">
        <w:rPr>
          <w:rFonts w:ascii="Arial" w:eastAsia="Times New Roman" w:hAnsi="Arial" w:cs="Arial"/>
          <w:color w:val="000000"/>
          <w:sz w:val="27"/>
          <w:szCs w:val="27"/>
          <w:lang w:val="ru-BY" w:eastAsia="ru-BY"/>
        </w:rPr>
        <w:t xml:space="preserve"> </w:t>
      </w:r>
      <w:r w:rsidRPr="003E4F75">
        <w:rPr>
          <w:rFonts w:ascii="Arial" w:eastAsia="Times New Roman" w:hAnsi="Arial" w:cs="Arial"/>
          <w:color w:val="000000"/>
          <w:sz w:val="27"/>
          <w:szCs w:val="27"/>
          <w:lang w:val="ru-BY" w:eastAsia="ru-BY"/>
        </w:rPr>
        <w:lastRenderedPageBreak/>
        <w:t xml:space="preserve">великого Антония". 26 июня память святителя Дионисия празднуется ради тезоименитства с преподобным Давидом </w:t>
      </w:r>
      <w:proofErr w:type="spellStart"/>
      <w:r w:rsidRPr="003E4F75">
        <w:rPr>
          <w:rFonts w:ascii="Arial" w:eastAsia="Times New Roman" w:hAnsi="Arial" w:cs="Arial"/>
          <w:color w:val="000000"/>
          <w:sz w:val="27"/>
          <w:szCs w:val="27"/>
          <w:lang w:val="ru-BY" w:eastAsia="ru-BY"/>
        </w:rPr>
        <w:t>Солунским</w:t>
      </w:r>
      <w:proofErr w:type="spellEnd"/>
      <w:r w:rsidRPr="003E4F75">
        <w:rPr>
          <w:rFonts w:ascii="Arial" w:eastAsia="Times New Roman" w:hAnsi="Arial" w:cs="Arial"/>
          <w:color w:val="000000"/>
          <w:sz w:val="27"/>
          <w:szCs w:val="27"/>
          <w:lang w:val="ru-BY" w:eastAsia="ru-BY"/>
        </w:rPr>
        <w:t>, имя которого он носил в миру. В Синодике 1552 года Нижегородского Печерского монастыря святитель Дионисий назван "преподобным чудотворцем".</w:t>
      </w:r>
    </w:p>
    <w:p w14:paraId="2A464983" w14:textId="77777777" w:rsidR="003E4F75" w:rsidRPr="003E4F75" w:rsidRDefault="003E4F75" w:rsidP="003E4F75">
      <w:pPr>
        <w:shd w:val="clear" w:color="auto" w:fill="FBF5EA"/>
        <w:spacing w:after="0" w:line="240" w:lineRule="auto"/>
        <w:outlineLvl w:val="2"/>
        <w:rPr>
          <w:rFonts w:ascii="Arial" w:eastAsia="Times New Roman" w:hAnsi="Arial" w:cs="Arial"/>
          <w:b/>
          <w:bCs/>
          <w:color w:val="2B2B2B"/>
          <w:sz w:val="27"/>
          <w:szCs w:val="27"/>
          <w:lang w:val="ru-BY" w:eastAsia="ru-BY"/>
        </w:rPr>
      </w:pPr>
      <w:r w:rsidRPr="003E4F75">
        <w:rPr>
          <w:rFonts w:ascii="Arial" w:eastAsia="Times New Roman" w:hAnsi="Arial" w:cs="Arial"/>
          <w:b/>
          <w:bCs/>
          <w:color w:val="2B2B2B"/>
          <w:sz w:val="27"/>
          <w:szCs w:val="27"/>
          <w:lang w:val="ru-BY" w:eastAsia="ru-BY"/>
        </w:rPr>
        <w:t>Тропарь, </w:t>
      </w:r>
      <w:r w:rsidRPr="003E4F75">
        <w:rPr>
          <w:rFonts w:ascii="Arial" w:eastAsia="Times New Roman" w:hAnsi="Arial" w:cs="Arial"/>
          <w:color w:val="2B2B2B"/>
          <w:sz w:val="27"/>
          <w:szCs w:val="27"/>
          <w:lang w:val="ru-BY" w:eastAsia="ru-BY"/>
        </w:rPr>
        <w:t>глас 8</w:t>
      </w:r>
    </w:p>
    <w:p w14:paraId="657EECB9" w14:textId="77777777" w:rsidR="003E4F75" w:rsidRPr="003E4F75" w:rsidRDefault="003E4F75" w:rsidP="003E4F75">
      <w:pPr>
        <w:shd w:val="clear" w:color="auto" w:fill="FBF5EA"/>
        <w:spacing w:after="12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</w:pP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Правосла́вия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ревни́телю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благоче́стия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наста́вниче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,/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и́щущим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спасе́ния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до́брый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ко́рмчий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,/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мона́шествующих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Богодухнове́нное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украше́ние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,/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Богоно́снаго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Евфи́мия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собесе́дниче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святи́телю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Диони́сие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,/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уче́ньми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доброде́тельми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оте́чество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твое́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просвети́л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еси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́,/ не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забу́ди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нас,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чту́щих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тя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,// но в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ми́ре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упра́ви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живо́т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наш.</w:t>
      </w:r>
    </w:p>
    <w:p w14:paraId="514C4FA5" w14:textId="77777777" w:rsidR="003E4F75" w:rsidRPr="003E4F75" w:rsidRDefault="003E4F75" w:rsidP="003E4F75">
      <w:pPr>
        <w:shd w:val="clear" w:color="auto" w:fill="FBF5EA"/>
        <w:spacing w:before="120"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</w:pPr>
      <w:r w:rsidRPr="003E4F75">
        <w:rPr>
          <w:rFonts w:ascii="Arial" w:eastAsia="Times New Roman" w:hAnsi="Arial" w:cs="Arial"/>
          <w:b/>
          <w:bCs/>
          <w:color w:val="2B2B2B"/>
          <w:sz w:val="24"/>
          <w:szCs w:val="24"/>
          <w:lang w:val="ru-BY" w:eastAsia="ru-BY"/>
        </w:rPr>
        <w:t>Перевод: </w:t>
      </w:r>
      <w:r w:rsidRPr="003E4F75">
        <w:rPr>
          <w:rFonts w:ascii="Arial" w:eastAsia="Times New Roman" w:hAnsi="Arial" w:cs="Arial"/>
          <w:i/>
          <w:iCs/>
          <w:color w:val="2B2B2B"/>
          <w:sz w:val="24"/>
          <w:szCs w:val="24"/>
          <w:lang w:val="ru-BY" w:eastAsia="ru-BY"/>
        </w:rPr>
        <w:t xml:space="preserve">Православия ревнитель, благочестия наставник, ищущим спасения хороший руководитель, монашествующих </w:t>
      </w:r>
      <w:proofErr w:type="spellStart"/>
      <w:r w:rsidRPr="003E4F75">
        <w:rPr>
          <w:rFonts w:ascii="Arial" w:eastAsia="Times New Roman" w:hAnsi="Arial" w:cs="Arial"/>
          <w:i/>
          <w:iCs/>
          <w:color w:val="2B2B2B"/>
          <w:sz w:val="24"/>
          <w:szCs w:val="24"/>
          <w:lang w:val="ru-BY" w:eastAsia="ru-BY"/>
        </w:rPr>
        <w:t>Богодухновенное</w:t>
      </w:r>
      <w:proofErr w:type="spellEnd"/>
      <w:r w:rsidRPr="003E4F75">
        <w:rPr>
          <w:rFonts w:ascii="Arial" w:eastAsia="Times New Roman" w:hAnsi="Arial" w:cs="Arial"/>
          <w:i/>
          <w:iCs/>
          <w:color w:val="2B2B2B"/>
          <w:sz w:val="24"/>
          <w:szCs w:val="24"/>
          <w:lang w:val="ru-BY" w:eastAsia="ru-BY"/>
        </w:rPr>
        <w:t xml:space="preserve"> украшение, Богоносного Евфимия собеседник, святитель Дионисий, учением и добродетелями Отечество твое просветил ты, не забывай нас, почитающих тебя, но жизнью нашей мирно управляй.</w:t>
      </w:r>
    </w:p>
    <w:p w14:paraId="77984FFE" w14:textId="77777777" w:rsidR="003E4F75" w:rsidRPr="003E4F75" w:rsidRDefault="003E4F75" w:rsidP="003E4F75">
      <w:pPr>
        <w:shd w:val="clear" w:color="auto" w:fill="FBF5EA"/>
        <w:spacing w:after="0" w:line="240" w:lineRule="auto"/>
        <w:outlineLvl w:val="2"/>
        <w:rPr>
          <w:rFonts w:ascii="Arial" w:eastAsia="Times New Roman" w:hAnsi="Arial" w:cs="Arial"/>
          <w:b/>
          <w:bCs/>
          <w:color w:val="2B2B2B"/>
          <w:sz w:val="27"/>
          <w:szCs w:val="27"/>
          <w:lang w:val="ru-BY" w:eastAsia="ru-BY"/>
        </w:rPr>
      </w:pPr>
      <w:r w:rsidRPr="003E4F75">
        <w:rPr>
          <w:rFonts w:ascii="Arial" w:eastAsia="Times New Roman" w:hAnsi="Arial" w:cs="Arial"/>
          <w:b/>
          <w:bCs/>
          <w:color w:val="2B2B2B"/>
          <w:sz w:val="27"/>
          <w:szCs w:val="27"/>
          <w:lang w:val="ru-BY" w:eastAsia="ru-BY"/>
        </w:rPr>
        <w:t>Кондак, </w:t>
      </w:r>
      <w:r w:rsidRPr="003E4F75">
        <w:rPr>
          <w:rFonts w:ascii="Arial" w:eastAsia="Times New Roman" w:hAnsi="Arial" w:cs="Arial"/>
          <w:color w:val="2B2B2B"/>
          <w:sz w:val="27"/>
          <w:szCs w:val="27"/>
          <w:lang w:val="ru-BY" w:eastAsia="ru-BY"/>
        </w:rPr>
        <w:t>глас 8</w:t>
      </w:r>
    </w:p>
    <w:p w14:paraId="2941C86C" w14:textId="77777777" w:rsidR="003E4F75" w:rsidRPr="003E4F75" w:rsidRDefault="003E4F75" w:rsidP="003E4F75">
      <w:pPr>
        <w:shd w:val="clear" w:color="auto" w:fill="FBF5EA"/>
        <w:spacing w:after="12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</w:pPr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Звезду́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Росси́йскую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от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Ки́ева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возсия́вшую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/ чрез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Ни́жний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Но́вград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в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Су́ждаль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дости́гшую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,/ и всю страну́ сию́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уче́нием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озари́вшую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,/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ублажи́м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Богому́драго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Диони́сия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,// той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бо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мо́лится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Го́споду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спасти́ся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душа́м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на́шим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.</w:t>
      </w:r>
    </w:p>
    <w:p w14:paraId="5BB2A888" w14:textId="77777777" w:rsidR="003E4F75" w:rsidRPr="003E4F75" w:rsidRDefault="003E4F75" w:rsidP="003E4F75">
      <w:pPr>
        <w:shd w:val="clear" w:color="auto" w:fill="FBF5EA"/>
        <w:spacing w:before="120"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</w:pPr>
      <w:r w:rsidRPr="003E4F75">
        <w:rPr>
          <w:rFonts w:ascii="Arial" w:eastAsia="Times New Roman" w:hAnsi="Arial" w:cs="Arial"/>
          <w:b/>
          <w:bCs/>
          <w:color w:val="2B2B2B"/>
          <w:sz w:val="24"/>
          <w:szCs w:val="24"/>
          <w:lang w:val="ru-BY" w:eastAsia="ru-BY"/>
        </w:rPr>
        <w:t>Перевод: </w:t>
      </w:r>
      <w:r w:rsidRPr="003E4F75">
        <w:rPr>
          <w:rFonts w:ascii="Arial" w:eastAsia="Times New Roman" w:hAnsi="Arial" w:cs="Arial"/>
          <w:i/>
          <w:iCs/>
          <w:color w:val="2B2B2B"/>
          <w:sz w:val="24"/>
          <w:szCs w:val="24"/>
          <w:lang w:val="ru-BY" w:eastAsia="ru-BY"/>
        </w:rPr>
        <w:t>Звезду Российскую в Киеве воссиявшую, через Нижний Новгород в Суздаль дошедшую и всю страну эту учением озарившую, прославим Богомудрого Дионисия, ибо он молится Господу о спасении наших душ.</w:t>
      </w:r>
    </w:p>
    <w:p w14:paraId="6FF84651" w14:textId="77777777" w:rsidR="003E4F75" w:rsidRPr="003E4F75" w:rsidRDefault="003E4F75" w:rsidP="003E4F75">
      <w:pPr>
        <w:shd w:val="clear" w:color="auto" w:fill="FBF5EA"/>
        <w:spacing w:after="0" w:line="240" w:lineRule="auto"/>
        <w:outlineLvl w:val="2"/>
        <w:rPr>
          <w:rFonts w:ascii="Arial" w:eastAsia="Times New Roman" w:hAnsi="Arial" w:cs="Arial"/>
          <w:b/>
          <w:bCs/>
          <w:color w:val="2B2B2B"/>
          <w:sz w:val="27"/>
          <w:szCs w:val="27"/>
          <w:lang w:val="ru-BY" w:eastAsia="ru-BY"/>
        </w:rPr>
      </w:pPr>
      <w:r w:rsidRPr="003E4F75">
        <w:rPr>
          <w:rFonts w:ascii="Arial" w:eastAsia="Times New Roman" w:hAnsi="Arial" w:cs="Arial"/>
          <w:b/>
          <w:bCs/>
          <w:color w:val="2B2B2B"/>
          <w:sz w:val="27"/>
          <w:szCs w:val="27"/>
          <w:lang w:val="ru-BY" w:eastAsia="ru-BY"/>
        </w:rPr>
        <w:t>Молитва</w:t>
      </w:r>
    </w:p>
    <w:p w14:paraId="22AE7442" w14:textId="77777777" w:rsidR="003E4F75" w:rsidRPr="003E4F75" w:rsidRDefault="003E4F75" w:rsidP="003E4F75">
      <w:pPr>
        <w:shd w:val="clear" w:color="auto" w:fill="FBF5EA"/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</w:pPr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О,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святи́телю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о́тче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Диони́сие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ты́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ве́си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не́мощь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естества́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на́шего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ско́рбь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време́н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настоя́щих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проле́й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о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на́с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твоя́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те́плыя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моли́твы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умоли́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Человеколю́бца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Го́спода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да не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погуби́т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на́с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со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беззако́нии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на́шими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но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обрати́т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к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покая́нию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исправле́нию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да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про́чее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вре́мя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жития́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на́шего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земна́го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не в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рабо́те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греху́ и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страсте́м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но в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де́лании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за́поведей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Его́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святы́х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во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благоче́стии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провожда́ем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. Не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пре́зри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не посрами́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упова́ния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на́шего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но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бу́ди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о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на́с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предста́тель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немо́лчный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к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Бо́гу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да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сохрани́т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на́с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от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мирски́х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искуше́ний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от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диа́вольских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сете́й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от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плотски́х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похоте́й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да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да́рует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на́м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во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бра́нех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терпе́ние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неосла́бное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. В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ча́с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же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сме́ртный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яви́ся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на́м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о́тче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засту́пник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необори́мый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ускори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́ тогда́ на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моли́тву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о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на́с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безпомо́щных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и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помози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́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на́м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ми́рную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благу́ю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кончи́ну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улучи́ти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гро́зная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мыта́рства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возду́шная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без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препя́тия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мину́ти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в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Небе́сный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Го́рний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Иерусали́м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вни́ти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. О,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всеблаже́нне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о́тче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на́ш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Диони́сие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сподо́би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ны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́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после́довати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по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си́ле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на́шей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свято́му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твоему́ житию́!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Я́ко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да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всеми́лостивым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предста́тельством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Преблагослове́нныя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Влады́чицы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на́шея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Богоро́дицы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Присноде́вы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Мари́и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твои́ми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святы́ми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моли́твами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сподо́бит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на́с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Преблаги́й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Христо́с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Бо́г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на́ш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насле́дники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бы́ти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Ца́рствия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Своего́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Небе́снаго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сла́вящих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велича́ющих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Его́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ку́пно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со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Безнача́льным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Его́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Отце́м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Пресвяты́м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Благи́м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Животворя́щим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Ду́хом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ны́не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при́сно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во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ве́ки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веко́в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. </w:t>
      </w:r>
      <w:proofErr w:type="spellStart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Ами́нь</w:t>
      </w:r>
      <w:proofErr w:type="spellEnd"/>
      <w:r w:rsidRPr="003E4F75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.</w:t>
      </w:r>
    </w:p>
    <w:p w14:paraId="41FCF800" w14:textId="37FB3737" w:rsidR="00A919EB" w:rsidRDefault="00A919EB" w:rsidP="00A919EB">
      <w:pPr>
        <w:rPr>
          <w:rFonts w:ascii="Arial" w:hAnsi="Arial" w:cs="Arial"/>
          <w:sz w:val="24"/>
          <w:szCs w:val="24"/>
          <w:lang w:val="ru-BY"/>
        </w:rPr>
      </w:pPr>
    </w:p>
    <w:p w14:paraId="378EF691" w14:textId="77777777" w:rsidR="000864B1" w:rsidRPr="000864B1" w:rsidRDefault="000864B1" w:rsidP="000864B1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aps/>
          <w:color w:val="000000"/>
          <w:spacing w:val="15"/>
          <w:kern w:val="36"/>
          <w:sz w:val="27"/>
          <w:szCs w:val="27"/>
          <w:lang w:val="ru-BY" w:eastAsia="ru-BY"/>
        </w:rPr>
      </w:pPr>
      <w:r w:rsidRPr="000864B1">
        <w:rPr>
          <w:rFonts w:ascii="Georgia" w:eastAsia="Times New Roman" w:hAnsi="Georgia" w:cs="Times New Roman"/>
          <w:b/>
          <w:bCs/>
          <w:caps/>
          <w:color w:val="000000"/>
          <w:spacing w:val="15"/>
          <w:kern w:val="36"/>
          <w:sz w:val="27"/>
          <w:szCs w:val="27"/>
          <w:lang w:val="ru-BY" w:eastAsia="ru-BY"/>
        </w:rPr>
        <w:t>ТИХВИНСКАЯ ИКОНА БОЖИЕЙ МАТЕРИ</w:t>
      </w:r>
    </w:p>
    <w:p w14:paraId="5ABADA3E" w14:textId="77777777" w:rsidR="006A787E" w:rsidRDefault="006A787E" w:rsidP="006A787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val="ru-BY" w:eastAsia="ru-BY"/>
        </w:rPr>
      </w:pPr>
    </w:p>
    <w:p w14:paraId="66FCABB3" w14:textId="4111962C" w:rsidR="000864B1" w:rsidRPr="000864B1" w:rsidRDefault="000864B1" w:rsidP="000864B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ru-BY" w:eastAsia="ru-BY"/>
        </w:rPr>
      </w:pPr>
      <w:r w:rsidRPr="000864B1">
        <w:rPr>
          <w:rFonts w:ascii="Arial" w:eastAsia="Times New Roman" w:hAnsi="Arial" w:cs="Arial"/>
          <w:color w:val="000000"/>
          <w:sz w:val="27"/>
          <w:szCs w:val="27"/>
          <w:lang w:val="ru-BY" w:eastAsia="ru-BY"/>
        </w:rPr>
        <w:t>Тихвинская икона Божией Матери, по преданию, одна из икон, написанных святым апостолом и Евангелистом </w:t>
      </w:r>
      <w:hyperlink r:id="rId9" w:history="1">
        <w:r w:rsidRPr="000864B1">
          <w:rPr>
            <w:rFonts w:ascii="Georgia" w:eastAsia="Times New Roman" w:hAnsi="Georgia" w:cs="Arial"/>
            <w:color w:val="006F0D"/>
            <w:sz w:val="27"/>
            <w:szCs w:val="27"/>
            <w:u w:val="single"/>
            <w:lang w:val="ru-BY" w:eastAsia="ru-BY"/>
          </w:rPr>
          <w:t>Лукой</w:t>
        </w:r>
      </w:hyperlink>
      <w:r w:rsidRPr="000864B1">
        <w:rPr>
          <w:rFonts w:ascii="Arial" w:eastAsia="Times New Roman" w:hAnsi="Arial" w:cs="Arial"/>
          <w:color w:val="000000"/>
          <w:sz w:val="27"/>
          <w:szCs w:val="27"/>
          <w:lang w:val="ru-BY" w:eastAsia="ru-BY"/>
        </w:rPr>
        <w:t xml:space="preserve">. В V в. из Иерусалима была перенесена в Константинополь, где для нее был построен </w:t>
      </w:r>
      <w:proofErr w:type="spellStart"/>
      <w:r w:rsidRPr="000864B1">
        <w:rPr>
          <w:rFonts w:ascii="Arial" w:eastAsia="Times New Roman" w:hAnsi="Arial" w:cs="Arial"/>
          <w:color w:val="000000"/>
          <w:sz w:val="27"/>
          <w:szCs w:val="27"/>
          <w:lang w:val="ru-BY" w:eastAsia="ru-BY"/>
        </w:rPr>
        <w:t>Влахернский</w:t>
      </w:r>
      <w:proofErr w:type="spellEnd"/>
      <w:r w:rsidRPr="000864B1">
        <w:rPr>
          <w:rFonts w:ascii="Arial" w:eastAsia="Times New Roman" w:hAnsi="Arial" w:cs="Arial"/>
          <w:color w:val="000000"/>
          <w:sz w:val="27"/>
          <w:szCs w:val="27"/>
          <w:lang w:val="ru-BY" w:eastAsia="ru-BY"/>
        </w:rPr>
        <w:t xml:space="preserve"> храм. В 1383 году, за 70 лет до взятия турками Константинополя, икона </w:t>
      </w:r>
      <w:r w:rsidRPr="000864B1">
        <w:rPr>
          <w:rFonts w:ascii="Arial" w:eastAsia="Times New Roman" w:hAnsi="Arial" w:cs="Arial"/>
          <w:color w:val="000000"/>
          <w:sz w:val="27"/>
          <w:szCs w:val="27"/>
          <w:lang w:val="ru-BY" w:eastAsia="ru-BY"/>
        </w:rPr>
        <w:lastRenderedPageBreak/>
        <w:t>исчезла из храма и в лучезарном свете явилась над водами Ладожского озера. Чудесно носимая с места на место, она остановилась близ города Тихвина. На месте явления иконы был построен деревянный храм в честь </w:t>
      </w:r>
      <w:hyperlink r:id="rId10" w:history="1">
        <w:r w:rsidRPr="000864B1">
          <w:rPr>
            <w:rFonts w:ascii="Georgia" w:eastAsia="Times New Roman" w:hAnsi="Georgia" w:cs="Arial"/>
            <w:color w:val="006F0D"/>
            <w:sz w:val="27"/>
            <w:szCs w:val="27"/>
            <w:u w:val="single"/>
            <w:lang w:val="ru-BY" w:eastAsia="ru-BY"/>
          </w:rPr>
          <w:t>Успения Богородицы</w:t>
        </w:r>
      </w:hyperlink>
      <w:r w:rsidRPr="000864B1">
        <w:rPr>
          <w:rFonts w:ascii="Arial" w:eastAsia="Times New Roman" w:hAnsi="Arial" w:cs="Arial"/>
          <w:color w:val="000000"/>
          <w:sz w:val="27"/>
          <w:szCs w:val="27"/>
          <w:lang w:val="ru-BY" w:eastAsia="ru-BY"/>
        </w:rPr>
        <w:t>. Усердием великого князя Василия Ивановича (1505 - 1533) вместо деревянного храма был возведен каменный. В 1560 году по приказу царя Иоанна Грозного при храме был устроен мужской монастырь, обнесенный каменной стеной. В 1613 - 1614 годах шведские войска, захватив Новгород, не раз пытались уничтожить монастырь, но заступлением Божией Матери обитель была спасена. Так, однажды, в виду приближавшегося шведского войска, иноки решили бежать из монастыря, взяв чудотворную икону, но не могли сдвинуть ее с места. Это чудо остановило малодушных, и они остались в монастыре, уповая на защиту Божией Матери. Незначительные по числу защитники монастыря успешно отражали атаки намного превосходивших их сил противника. Наступающим шведам то представлялась многочисленная рать русских, идущая от Москвы, то какое-то небесное воинство, и они обращались в бегство. После чудесной победы над шведами в монастырь прибыли царские послы. Сняв список с чудотворной иконы, они отправились в деревню Столбово, в 50 верстах от Тихвина, где 10 февраля 1617 года был заключен мир со шведами. Главною порукою мира с русской стороны был принесенный список с чудотворной иконы. Впоследствии этот список был принесен в Москву и поставлен в Успенском соборе, а затем по просьбе новгородцев, участников войны со шведами, отправлен в Новгород и поставлен в Софийском соборе. Всероссийское празднование Тихвинской иконе Божией Матери, прославленной неисчислимыми чудотворениями, установлено Церковью в память ее чудесного явления и одоления врагов предстательством Богородицы.</w:t>
      </w:r>
    </w:p>
    <w:p w14:paraId="130C4A04" w14:textId="77777777" w:rsidR="000864B1" w:rsidRPr="000864B1" w:rsidRDefault="000864B1" w:rsidP="000864B1">
      <w:pPr>
        <w:shd w:val="clear" w:color="auto" w:fill="FBF5EA"/>
        <w:spacing w:after="0" w:line="240" w:lineRule="auto"/>
        <w:outlineLvl w:val="2"/>
        <w:rPr>
          <w:rFonts w:ascii="Arial" w:eastAsia="Times New Roman" w:hAnsi="Arial" w:cs="Arial"/>
          <w:b/>
          <w:bCs/>
          <w:color w:val="2B2B2B"/>
          <w:sz w:val="27"/>
          <w:szCs w:val="27"/>
          <w:lang w:val="ru-BY" w:eastAsia="ru-BY"/>
        </w:rPr>
      </w:pPr>
      <w:r w:rsidRPr="000864B1">
        <w:rPr>
          <w:rFonts w:ascii="Arial" w:eastAsia="Times New Roman" w:hAnsi="Arial" w:cs="Arial"/>
          <w:b/>
          <w:bCs/>
          <w:color w:val="2B2B2B"/>
          <w:sz w:val="27"/>
          <w:szCs w:val="27"/>
          <w:lang w:val="ru-BY" w:eastAsia="ru-BY"/>
        </w:rPr>
        <w:t>Тропарь, </w:t>
      </w:r>
      <w:r w:rsidRPr="000864B1">
        <w:rPr>
          <w:rFonts w:ascii="Arial" w:eastAsia="Times New Roman" w:hAnsi="Arial" w:cs="Arial"/>
          <w:color w:val="2B2B2B"/>
          <w:sz w:val="27"/>
          <w:szCs w:val="27"/>
          <w:lang w:val="ru-BY" w:eastAsia="ru-BY"/>
        </w:rPr>
        <w:t>глас 4</w:t>
      </w:r>
    </w:p>
    <w:p w14:paraId="59804854" w14:textId="77777777" w:rsidR="000864B1" w:rsidRPr="000864B1" w:rsidRDefault="000864B1" w:rsidP="000864B1">
      <w:pPr>
        <w:shd w:val="clear" w:color="auto" w:fill="FBF5EA"/>
        <w:spacing w:before="120" w:after="12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</w:pP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Дне́сь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я́ко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со́лнце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пресве́тлое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,/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возсия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́ нам на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возду́се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всечестна́я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ико́на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Твоя́,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Влады́чице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,/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луча́ми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ми́лости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мир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просвеща́ющи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,/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ю́же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вели́кая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Росси́я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,/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я́ко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не́кий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дар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Боже́ственный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свы́ше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благогове́йне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восприе́мши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,/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прославля́ет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Тя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Богома́ти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всех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Влады́чицу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,/ и от Тебе́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ро́ждшагося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Христа́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Бо́га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на́шего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велича́ет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ра́достно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./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Ему́же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моли́ся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о Госпоже́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Цари́це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Богоро́дице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,/ да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сохрани́т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вся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гра́ды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страны́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христиа́нския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/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невреди́мы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от всех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наве́т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вра́жиих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/ и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спасе́т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ве́рою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поклоня́ющихся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Его́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Боже́ственному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/ и Твоему́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пречи́стому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о́бразу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,//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Де́во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Неискусобра́чная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.</w:t>
      </w:r>
    </w:p>
    <w:p w14:paraId="2963A64B" w14:textId="77777777" w:rsidR="000864B1" w:rsidRPr="000864B1" w:rsidRDefault="000864B1" w:rsidP="000864B1">
      <w:pPr>
        <w:shd w:val="clear" w:color="auto" w:fill="FBF5EA"/>
        <w:spacing w:before="120"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</w:pPr>
      <w:r w:rsidRPr="000864B1">
        <w:rPr>
          <w:rFonts w:ascii="Arial" w:eastAsia="Times New Roman" w:hAnsi="Arial" w:cs="Arial"/>
          <w:b/>
          <w:bCs/>
          <w:color w:val="2B2B2B"/>
          <w:sz w:val="24"/>
          <w:szCs w:val="24"/>
          <w:lang w:val="ru-BY" w:eastAsia="ru-BY"/>
        </w:rPr>
        <w:t>Перевод: </w:t>
      </w:r>
      <w:r w:rsidRPr="000864B1">
        <w:rPr>
          <w:rFonts w:ascii="Arial" w:eastAsia="Times New Roman" w:hAnsi="Arial" w:cs="Arial"/>
          <w:i/>
          <w:iCs/>
          <w:color w:val="2B2B2B"/>
          <w:sz w:val="24"/>
          <w:szCs w:val="24"/>
          <w:lang w:val="ru-BY" w:eastAsia="ru-BY"/>
        </w:rPr>
        <w:t xml:space="preserve">В сей день как солнце пресветлое воссияла нам на воздухе </w:t>
      </w:r>
      <w:proofErr w:type="spellStart"/>
      <w:r w:rsidRPr="000864B1">
        <w:rPr>
          <w:rFonts w:ascii="Arial" w:eastAsia="Times New Roman" w:hAnsi="Arial" w:cs="Arial"/>
          <w:i/>
          <w:iCs/>
          <w:color w:val="2B2B2B"/>
          <w:sz w:val="24"/>
          <w:szCs w:val="24"/>
          <w:lang w:val="ru-BY" w:eastAsia="ru-BY"/>
        </w:rPr>
        <w:t>всесвященная</w:t>
      </w:r>
      <w:proofErr w:type="spellEnd"/>
      <w:r w:rsidRPr="000864B1">
        <w:rPr>
          <w:rFonts w:ascii="Arial" w:eastAsia="Times New Roman" w:hAnsi="Arial" w:cs="Arial"/>
          <w:i/>
          <w:iCs/>
          <w:color w:val="2B2B2B"/>
          <w:sz w:val="24"/>
          <w:szCs w:val="24"/>
          <w:lang w:val="ru-BY" w:eastAsia="ru-BY"/>
        </w:rPr>
        <w:t xml:space="preserve"> икона Твоя, Владычица, лучами милости мир просвещая! Ее великая Россия, как некий дар Божественный свыше благоговейно приняв, прославляет Тебя, Богоматерь, всех Владычицу, и от Тебе родившегося Христа, Бога нашего, величает радостно. Ему молись, о Госпожа Царица Богородица, да сохранит все города и страны христианские невредимыми от всех козней вражеских и спасет с верою поклоняющихся Его Божественному и Твоему пречистому образу, Дева брака не познавшая.</w:t>
      </w:r>
    </w:p>
    <w:p w14:paraId="6EEF54AC" w14:textId="77777777" w:rsidR="000864B1" w:rsidRPr="000864B1" w:rsidRDefault="000864B1" w:rsidP="000864B1">
      <w:pPr>
        <w:shd w:val="clear" w:color="auto" w:fill="FBF5EA"/>
        <w:spacing w:after="0" w:line="240" w:lineRule="auto"/>
        <w:outlineLvl w:val="2"/>
        <w:rPr>
          <w:rFonts w:ascii="Arial" w:eastAsia="Times New Roman" w:hAnsi="Arial" w:cs="Arial"/>
          <w:b/>
          <w:bCs/>
          <w:color w:val="2B2B2B"/>
          <w:sz w:val="27"/>
          <w:szCs w:val="27"/>
          <w:lang w:val="ru-BY" w:eastAsia="ru-BY"/>
        </w:rPr>
      </w:pPr>
      <w:r w:rsidRPr="000864B1">
        <w:rPr>
          <w:rFonts w:ascii="Arial" w:eastAsia="Times New Roman" w:hAnsi="Arial" w:cs="Arial"/>
          <w:b/>
          <w:bCs/>
          <w:color w:val="2B2B2B"/>
          <w:sz w:val="27"/>
          <w:szCs w:val="27"/>
          <w:lang w:val="ru-BY" w:eastAsia="ru-BY"/>
        </w:rPr>
        <w:t>Кондак, </w:t>
      </w:r>
      <w:r w:rsidRPr="000864B1">
        <w:rPr>
          <w:rFonts w:ascii="Arial" w:eastAsia="Times New Roman" w:hAnsi="Arial" w:cs="Arial"/>
          <w:color w:val="2B2B2B"/>
          <w:sz w:val="27"/>
          <w:szCs w:val="27"/>
          <w:lang w:val="ru-BY" w:eastAsia="ru-BY"/>
        </w:rPr>
        <w:t>глас 8</w:t>
      </w:r>
    </w:p>
    <w:p w14:paraId="6E904AFC" w14:textId="77777777" w:rsidR="000864B1" w:rsidRPr="000864B1" w:rsidRDefault="000864B1" w:rsidP="000864B1">
      <w:pPr>
        <w:shd w:val="clear" w:color="auto" w:fill="FBF5EA"/>
        <w:spacing w:after="12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</w:pP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Притеце́м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лю́дие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к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Де́ве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Богоро́дице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Цари́це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,/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благодаря́ще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Христа́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Бо́га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,/ и, к Тоя́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чудотво́рней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ико́не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уми́льно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взира́ющи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припаде́м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возопие́м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Ей:/ о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Влады́чице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Мари́е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,/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присети́вше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страну́ сию́ Твоего́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честна́го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о́браза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явле́нием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чуде́сно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,/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спаса́й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lastRenderedPageBreak/>
        <w:t xml:space="preserve">в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ми́ре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благовре́менстве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оте́чество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на́ше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вся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христиа́ны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,/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насле́дники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показу́ющи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Небе́сныя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жи́зни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,/ Тебе́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бо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ве́рно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зове́м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://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ра́дуйся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Де́во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ми́ра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спасе́ние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.</w:t>
      </w:r>
    </w:p>
    <w:p w14:paraId="3099932B" w14:textId="77777777" w:rsidR="000864B1" w:rsidRPr="000864B1" w:rsidRDefault="000864B1" w:rsidP="000864B1">
      <w:pPr>
        <w:shd w:val="clear" w:color="auto" w:fill="FBF5EA"/>
        <w:spacing w:before="120"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</w:pPr>
      <w:r w:rsidRPr="000864B1">
        <w:rPr>
          <w:rFonts w:ascii="Arial" w:eastAsia="Times New Roman" w:hAnsi="Arial" w:cs="Arial"/>
          <w:b/>
          <w:bCs/>
          <w:color w:val="2B2B2B"/>
          <w:sz w:val="24"/>
          <w:szCs w:val="24"/>
          <w:lang w:val="ru-BY" w:eastAsia="ru-BY"/>
        </w:rPr>
        <w:t>Перевод: </w:t>
      </w:r>
      <w:r w:rsidRPr="000864B1">
        <w:rPr>
          <w:rFonts w:ascii="Arial" w:eastAsia="Times New Roman" w:hAnsi="Arial" w:cs="Arial"/>
          <w:i/>
          <w:iCs/>
          <w:color w:val="2B2B2B"/>
          <w:sz w:val="24"/>
          <w:szCs w:val="24"/>
          <w:lang w:val="ru-BY" w:eastAsia="ru-BY"/>
        </w:rPr>
        <w:t>Прибегнем, люди, к Деве Богородице Царице, благодаря Христа Бога, и, к Ее чудотворной иконе с умилением взирая, припадем и возгласим Ей: «О Владычица Мария, посетив страну сию Твоего священного образа явлением чудесным, сохраняй в мире и благополучии Отечество наше и всех христиан, являя их наследниками Небесной жизни, ибо мы к Тебе с верою взываем: Радуйся, Дева, мира спасение!»</w:t>
      </w:r>
    </w:p>
    <w:p w14:paraId="0EAFA893" w14:textId="77777777" w:rsidR="000864B1" w:rsidRPr="000864B1" w:rsidRDefault="000864B1" w:rsidP="000864B1">
      <w:pPr>
        <w:shd w:val="clear" w:color="auto" w:fill="FBF5EA"/>
        <w:spacing w:after="0" w:line="240" w:lineRule="auto"/>
        <w:outlineLvl w:val="2"/>
        <w:rPr>
          <w:rFonts w:ascii="Arial" w:eastAsia="Times New Roman" w:hAnsi="Arial" w:cs="Arial"/>
          <w:b/>
          <w:bCs/>
          <w:color w:val="2B2B2B"/>
          <w:sz w:val="27"/>
          <w:szCs w:val="27"/>
          <w:lang w:val="ru-BY" w:eastAsia="ru-BY"/>
        </w:rPr>
      </w:pPr>
      <w:r w:rsidRPr="000864B1">
        <w:rPr>
          <w:rFonts w:ascii="Arial" w:eastAsia="Times New Roman" w:hAnsi="Arial" w:cs="Arial"/>
          <w:b/>
          <w:bCs/>
          <w:color w:val="2B2B2B"/>
          <w:sz w:val="27"/>
          <w:szCs w:val="27"/>
          <w:lang w:val="ru-BY" w:eastAsia="ru-BY"/>
        </w:rPr>
        <w:t>Молитва</w:t>
      </w:r>
    </w:p>
    <w:p w14:paraId="03E2BB9D" w14:textId="77777777" w:rsidR="000864B1" w:rsidRPr="000864B1" w:rsidRDefault="000864B1" w:rsidP="000864B1">
      <w:pPr>
        <w:shd w:val="clear" w:color="auto" w:fill="FBF5EA"/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</w:pP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Благодари́м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Тя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о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Преблага́я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Пречи́стая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Преблагослове́нная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Де́во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Влады́чице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Ма́ти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Христа́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Бо́га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на́шего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о всех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благодея́ниих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Твои́х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я́же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показа́ла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еси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ро́ду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челове́ческому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наипа́че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же нам,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христоимени́тым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лю́дем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росси́йским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о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ни́хже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ниже́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са́мый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а́нгельский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язы́к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к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похвале́нию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дово́лен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бу́дет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.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Благодари́м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Тя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я́коже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ны́не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удиви́ла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еси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неизрече́нную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Твою́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ми́лость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на нас,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недосто́йных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рабе́х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Твои́х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преесте́ственным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самоприше́ствием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Пречи́стыя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Твоея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ико́ны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е́юже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всю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просвети́ла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еси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Росси́йскую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страну́.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Те́мже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мы,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гре́шнии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со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стра́хом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ра́достию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покланя́ющеся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вопие́м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Ти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: о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Пресвята́я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Де́во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Цари́це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Богоро́дице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спаси́ и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поми́луй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лю́ди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Твоя́, и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пода́ждь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им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побе́ды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на вся враги́ их, и сохрани́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ца́рствующия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гра́ды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и вся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гра́ды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страны́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христиа́нския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и сей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святы́й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храм от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вся́каго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наве́та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вра́жия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изба́ви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и всем вся на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по́льзу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да́руй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ны́не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прише́дшим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ве́рою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моля́щимся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рабо́м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Твои́м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и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поклоня́ющимся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Пресвято́му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о́бразу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Твоему́,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я́ко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благослове́нна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еси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́ 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ро́ждшимся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от Тебе́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Сы́ном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Бо́гом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ны́не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при́сно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во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ве́ки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веко́в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.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Ами́нь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.</w:t>
      </w:r>
    </w:p>
    <w:p w14:paraId="2C442FF5" w14:textId="77777777" w:rsidR="000864B1" w:rsidRPr="000864B1" w:rsidRDefault="000864B1" w:rsidP="000864B1">
      <w:pPr>
        <w:shd w:val="clear" w:color="auto" w:fill="FBF5EA"/>
        <w:spacing w:after="0" w:line="240" w:lineRule="auto"/>
        <w:outlineLvl w:val="2"/>
        <w:rPr>
          <w:rFonts w:ascii="Arial" w:eastAsia="Times New Roman" w:hAnsi="Arial" w:cs="Arial"/>
          <w:b/>
          <w:bCs/>
          <w:color w:val="2B2B2B"/>
          <w:sz w:val="27"/>
          <w:szCs w:val="27"/>
          <w:lang w:val="ru-BY" w:eastAsia="ru-BY"/>
        </w:rPr>
      </w:pPr>
      <w:r w:rsidRPr="000864B1">
        <w:rPr>
          <w:rFonts w:ascii="Arial" w:eastAsia="Times New Roman" w:hAnsi="Arial" w:cs="Arial"/>
          <w:b/>
          <w:bCs/>
          <w:color w:val="2B2B2B"/>
          <w:sz w:val="27"/>
          <w:szCs w:val="27"/>
          <w:lang w:val="ru-BY" w:eastAsia="ru-BY"/>
        </w:rPr>
        <w:t>2-я Молитва</w:t>
      </w:r>
    </w:p>
    <w:p w14:paraId="4EF08D24" w14:textId="77777777" w:rsidR="000864B1" w:rsidRPr="000864B1" w:rsidRDefault="000864B1" w:rsidP="000864B1">
      <w:pPr>
        <w:shd w:val="clear" w:color="auto" w:fill="FBF5EA"/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</w:pPr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О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Пресвята́я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Де́во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Ма́ти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Го́спода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вы́шних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сил,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Небесе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́ и земли́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Цари́це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гра́да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страны́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на́шея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Всемо́щная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Засту́пнице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.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Приими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хвале́бно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благода́рственное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пе́ние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сие́ от нас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недосто́йных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раб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Твои́х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вознеси́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моли́твы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на́ша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ко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престо́лу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Бо́га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Сы́на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Твоего́, да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ми́лостив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бу́дет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непра́вдам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на́шим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проба́вит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бла́гость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Свою́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чту́щим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всечестно́е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и́мя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Твое́ и 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ве́рою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любо́вию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поклоня́ющимся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чудотво́рному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о́бразу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Твоему́.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Не́смы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бо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досто́йни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от Него́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поми́ловани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бы́ти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а́ще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не Ты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уми́лостививши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Его́ о нас,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Влады́чице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я́ко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вся Тебе́ от Него́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возмо́жна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суть. Сего́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ра́ди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к Тебе́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прибега́ем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я́ко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к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несомне́нней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ско́рой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Засту́пнице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на́шей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;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услы́ши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нас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моля́щихся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Тебе́, осени́ нас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вседержа́вным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покро́вом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Твои́м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испроси́ у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Бо́га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Сы́на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Твоего́,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па́стырем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на́шим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ре́вность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бде́ние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о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душа́х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градоправи́телем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му́дрость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си́лу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судия́м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пра́вду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нелицеприя́тие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наста́вником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ра́зум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смиренному́дрие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супру́гам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любо́вь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согла́сие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ча́дам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послуша́ние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оби́димым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терпе́ние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оби́дящим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страх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Бо́жий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скорбя́щим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благоду́шие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ра́дующимся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воздержа́ние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: всем же нам дух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ра́зума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благоче́стия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дух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милосе́рдия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кро́тости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дух чистоты́ и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пра́вды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. Ей, Госпоже́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Пресвята́я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умилосе́рдися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на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немощны́я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лю́ди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Твоя́: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разсе́янныя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собери́,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заблу́ждшыя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на путь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пра́вый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наста́ви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ста́рость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поддержи́,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ю́ныя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уцелому́дри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младе́нцы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воспита́й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и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при́зри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на всех нас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призре́нием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ми́лостиваго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Твоего́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заступле́ния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воздви́гни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нас из глубины́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грехо́вныя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просвети́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серде́чныя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о́чи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на́ша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к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зре́нию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спасе́ния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ми́лостива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нам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бу́ди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зде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та́мо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в стране́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земна́го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прише́льствия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на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Стра́шнем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Суде́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Сы́на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Твоего́: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преста́вльшыяся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же в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ве́ре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покая́нии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от жития́ сего́ отцы́ и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бра́тию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на́шу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в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ве́чней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жи́зни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со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А́нгелы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со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все́ми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святы́ми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жи́ти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сотвори́. Ты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бо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еси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́, Госпоже́,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сла́ва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Небе́сных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упова́ние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земны́х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. Ты по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Бо́зе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на́ша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Наде́ждо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Засту́пница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всех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притека́ющих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к Тебе́ 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ве́рою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. К Тебе́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у́бо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мо́лимся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и Тебе́,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я́ко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Всемогу́щей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Помо́щнице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са́ми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себе́ и друг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дру́га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весь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живо́т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наш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предае́м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ны́не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и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при́сно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, и во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ве́ки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веко́в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 xml:space="preserve">. </w:t>
      </w:r>
      <w:proofErr w:type="spellStart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Ами́нь</w:t>
      </w:r>
      <w:proofErr w:type="spellEnd"/>
      <w:r w:rsidRPr="000864B1">
        <w:rPr>
          <w:rFonts w:ascii="Arial" w:eastAsia="Times New Roman" w:hAnsi="Arial" w:cs="Arial"/>
          <w:color w:val="2B2B2B"/>
          <w:sz w:val="24"/>
          <w:szCs w:val="24"/>
          <w:lang w:val="ru-BY" w:eastAsia="ru-BY"/>
        </w:rPr>
        <w:t>.</w:t>
      </w:r>
    </w:p>
    <w:p w14:paraId="3B8216B7" w14:textId="7D636E53" w:rsidR="000864B1" w:rsidRDefault="000864B1" w:rsidP="00A919EB">
      <w:pPr>
        <w:rPr>
          <w:rFonts w:ascii="Arial" w:hAnsi="Arial" w:cs="Arial"/>
          <w:sz w:val="24"/>
          <w:szCs w:val="24"/>
          <w:lang w:val="ru-BY"/>
        </w:rPr>
      </w:pPr>
    </w:p>
    <w:p w14:paraId="1C8A7C61" w14:textId="77777777" w:rsidR="000864B1" w:rsidRPr="000864B1" w:rsidRDefault="000864B1" w:rsidP="000864B1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aps/>
          <w:color w:val="000000"/>
          <w:spacing w:val="15"/>
          <w:kern w:val="36"/>
          <w:sz w:val="27"/>
          <w:szCs w:val="27"/>
          <w:lang w:val="ru-BY" w:eastAsia="ru-BY"/>
        </w:rPr>
      </w:pPr>
      <w:r w:rsidRPr="000864B1">
        <w:rPr>
          <w:rFonts w:ascii="Georgia" w:eastAsia="Times New Roman" w:hAnsi="Georgia" w:cs="Times New Roman"/>
          <w:b/>
          <w:bCs/>
          <w:caps/>
          <w:color w:val="000000"/>
          <w:spacing w:val="15"/>
          <w:kern w:val="36"/>
          <w:sz w:val="27"/>
          <w:szCs w:val="27"/>
          <w:lang w:val="ru-BY" w:eastAsia="ru-BY"/>
        </w:rPr>
        <w:t>НЯМЕЦКАЯ ИКОНА БОЖИЕЙ МАТЕРИ</w:t>
      </w:r>
    </w:p>
    <w:p w14:paraId="190AFE9D" w14:textId="77777777" w:rsidR="000864B1" w:rsidRDefault="000864B1" w:rsidP="000864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val="ru-BY" w:eastAsia="ru-BY"/>
        </w:rPr>
      </w:pPr>
    </w:p>
    <w:p w14:paraId="6AD5C156" w14:textId="77777777" w:rsidR="000864B1" w:rsidRDefault="000864B1" w:rsidP="000864B1">
      <w:pPr>
        <w:pStyle w:val="a3"/>
        <w:shd w:val="clear" w:color="auto" w:fill="FBF5EA"/>
        <w:spacing w:before="0" w:beforeAutospacing="0" w:after="120" w:afterAutospacing="0"/>
        <w:jc w:val="both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 xml:space="preserve">Чудотворная </w:t>
      </w:r>
      <w:proofErr w:type="spellStart"/>
      <w:r>
        <w:rPr>
          <w:rFonts w:ascii="Arial" w:hAnsi="Arial" w:cs="Arial"/>
          <w:color w:val="2B2B2B"/>
        </w:rPr>
        <w:t>Нямецкая</w:t>
      </w:r>
      <w:proofErr w:type="spellEnd"/>
      <w:r>
        <w:rPr>
          <w:rFonts w:ascii="Arial" w:hAnsi="Arial" w:cs="Arial"/>
          <w:color w:val="2B2B2B"/>
        </w:rPr>
        <w:t xml:space="preserve"> икона Божией Матери в 1401 году была пожертвована Византийским императором Иоанном Палеологом </w:t>
      </w:r>
      <w:proofErr w:type="spellStart"/>
      <w:r>
        <w:rPr>
          <w:rFonts w:ascii="Arial" w:hAnsi="Arial" w:cs="Arial"/>
          <w:color w:val="2B2B2B"/>
        </w:rPr>
        <w:t>Ясскому</w:t>
      </w:r>
      <w:proofErr w:type="spellEnd"/>
      <w:r>
        <w:rPr>
          <w:rFonts w:ascii="Arial" w:hAnsi="Arial" w:cs="Arial"/>
          <w:color w:val="2B2B2B"/>
        </w:rPr>
        <w:t xml:space="preserve"> митрополиту Иосифу. Святая икона, переданная им в Вознесенский </w:t>
      </w:r>
      <w:proofErr w:type="spellStart"/>
      <w:r>
        <w:rPr>
          <w:rFonts w:ascii="Arial" w:hAnsi="Arial" w:cs="Arial"/>
          <w:color w:val="2B2B2B"/>
        </w:rPr>
        <w:t>Нямецкий</w:t>
      </w:r>
      <w:proofErr w:type="spellEnd"/>
      <w:r>
        <w:rPr>
          <w:rFonts w:ascii="Arial" w:hAnsi="Arial" w:cs="Arial"/>
          <w:color w:val="2B2B2B"/>
        </w:rPr>
        <w:t xml:space="preserve"> монастырь (основан в XIV веке), прославилась здесь многочисленными чудотворениями. В 1497 году стараниями молдавского господаря святого Стефана Великого в обители был возведен величественный храм в честь Вознесения Господня, ставший архитектурным образцом для многих церквей Молдовы. В этом монастыре впоследствии подвизались и прославились многие подвижники Русской Церкви во главе с великим старцем схиархимандритом Паисием Величковским (1722–1794).</w:t>
      </w:r>
    </w:p>
    <w:p w14:paraId="2566FB80" w14:textId="77777777" w:rsidR="000864B1" w:rsidRDefault="000864B1" w:rsidP="000864B1">
      <w:pPr>
        <w:pStyle w:val="a3"/>
        <w:shd w:val="clear" w:color="auto" w:fill="FBF5EA"/>
        <w:spacing w:before="120" w:beforeAutospacing="0" w:after="120" w:afterAutospacing="0"/>
        <w:jc w:val="both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 xml:space="preserve">Большим почитанием пользовался чудотворный </w:t>
      </w:r>
      <w:proofErr w:type="spellStart"/>
      <w:r>
        <w:rPr>
          <w:rFonts w:ascii="Arial" w:hAnsi="Arial" w:cs="Arial"/>
          <w:color w:val="2B2B2B"/>
        </w:rPr>
        <w:t>Нямецкий</w:t>
      </w:r>
      <w:proofErr w:type="spellEnd"/>
      <w:r>
        <w:rPr>
          <w:rFonts w:ascii="Arial" w:hAnsi="Arial" w:cs="Arial"/>
          <w:color w:val="2B2B2B"/>
        </w:rPr>
        <w:t xml:space="preserve"> образ в обители – каждая монастырская служба заканчивалась перед ним. По молитвам Пресвятой Богородице перед Ее святой иконой получали утешение иноки и паломники обители.</w:t>
      </w:r>
    </w:p>
    <w:p w14:paraId="7ACB2FB1" w14:textId="77777777" w:rsidR="000864B1" w:rsidRDefault="000864B1" w:rsidP="000864B1">
      <w:pPr>
        <w:pStyle w:val="a3"/>
        <w:shd w:val="clear" w:color="auto" w:fill="FBF5EA"/>
        <w:spacing w:before="120" w:beforeAutospacing="0" w:after="120" w:afterAutospacing="0"/>
        <w:jc w:val="both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 xml:space="preserve">Список чудотворного образа позднее был пожертвован неким молдавским князем помещику Черткову, одному из владельцев слободы Михайловки Богучарского уезда Воронежской губернии. В 1846 году образ крестным ходом перенесли в Михайловскую церковь в честь Рождества Христова. На иконе, написанной на полотне древним искусным писанием и помещенной в позолоченную с серебром ризу, была надпись на молдавском языке. Перевод на обратной стороне образа гласил: «Достоверное изображение </w:t>
      </w:r>
      <w:proofErr w:type="spellStart"/>
      <w:r>
        <w:rPr>
          <w:rFonts w:ascii="Arial" w:hAnsi="Arial" w:cs="Arial"/>
          <w:color w:val="2B2B2B"/>
        </w:rPr>
        <w:t>чудотворныя</w:t>
      </w:r>
      <w:proofErr w:type="spellEnd"/>
      <w:r>
        <w:rPr>
          <w:rFonts w:ascii="Arial" w:hAnsi="Arial" w:cs="Arial"/>
          <w:color w:val="2B2B2B"/>
        </w:rPr>
        <w:t xml:space="preserve"> иконы </w:t>
      </w:r>
      <w:proofErr w:type="spellStart"/>
      <w:r>
        <w:rPr>
          <w:rFonts w:ascii="Arial" w:hAnsi="Arial" w:cs="Arial"/>
          <w:color w:val="2B2B2B"/>
        </w:rPr>
        <w:t>Пресвятыя</w:t>
      </w:r>
      <w:proofErr w:type="spellEnd"/>
      <w:r>
        <w:rPr>
          <w:rFonts w:ascii="Arial" w:hAnsi="Arial" w:cs="Arial"/>
          <w:color w:val="2B2B2B"/>
        </w:rPr>
        <w:t xml:space="preserve"> Богородицы, которое находится во святом монастыре, именуемом </w:t>
      </w:r>
      <w:proofErr w:type="spellStart"/>
      <w:r>
        <w:rPr>
          <w:rFonts w:ascii="Arial" w:hAnsi="Arial" w:cs="Arial"/>
          <w:color w:val="2B2B2B"/>
        </w:rPr>
        <w:t>Нямецким</w:t>
      </w:r>
      <w:proofErr w:type="spellEnd"/>
      <w:r>
        <w:rPr>
          <w:rFonts w:ascii="Arial" w:hAnsi="Arial" w:cs="Arial"/>
          <w:color w:val="2B2B2B"/>
        </w:rPr>
        <w:t xml:space="preserve"> (</w:t>
      </w:r>
      <w:proofErr w:type="spellStart"/>
      <w:r>
        <w:rPr>
          <w:rFonts w:ascii="Arial" w:hAnsi="Arial" w:cs="Arial"/>
          <w:color w:val="2B2B2B"/>
        </w:rPr>
        <w:t>Намцулы</w:t>
      </w:r>
      <w:proofErr w:type="spellEnd"/>
      <w:r>
        <w:rPr>
          <w:rFonts w:ascii="Arial" w:hAnsi="Arial" w:cs="Arial"/>
          <w:color w:val="2B2B2B"/>
        </w:rPr>
        <w:t xml:space="preserve">), на земле Молдавской; прислано от </w:t>
      </w:r>
      <w:proofErr w:type="spellStart"/>
      <w:r>
        <w:rPr>
          <w:rFonts w:ascii="Arial" w:hAnsi="Arial" w:cs="Arial"/>
          <w:color w:val="2B2B2B"/>
        </w:rPr>
        <w:t>благочестивейшего</w:t>
      </w:r>
      <w:proofErr w:type="spellEnd"/>
      <w:r>
        <w:rPr>
          <w:rFonts w:ascii="Arial" w:hAnsi="Arial" w:cs="Arial"/>
          <w:color w:val="2B2B2B"/>
        </w:rPr>
        <w:t xml:space="preserve"> Константинопольского императора Андроника Палеолога Александру, воеводе страны Молдавской, в 6907 (1399) году».</w:t>
      </w:r>
    </w:p>
    <w:p w14:paraId="5FF1A378" w14:textId="77777777" w:rsidR="000864B1" w:rsidRDefault="000864B1" w:rsidP="000864B1">
      <w:pPr>
        <w:pStyle w:val="a3"/>
        <w:shd w:val="clear" w:color="auto" w:fill="FBF5EA"/>
        <w:spacing w:before="120" w:beforeAutospacing="0" w:after="120" w:afterAutospacing="0"/>
        <w:jc w:val="both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Другой замечательный список, оклад для которого изготовил лучший в те времена художник по металлу Ф.А. Верховцев, был сделан с чудотворной иконы для новообразованного Ново-</w:t>
      </w:r>
      <w:proofErr w:type="spellStart"/>
      <w:r>
        <w:rPr>
          <w:rFonts w:ascii="Arial" w:hAnsi="Arial" w:cs="Arial"/>
          <w:color w:val="2B2B2B"/>
        </w:rPr>
        <w:t>Нямецкого</w:t>
      </w:r>
      <w:proofErr w:type="spellEnd"/>
      <w:r>
        <w:rPr>
          <w:rFonts w:ascii="Arial" w:hAnsi="Arial" w:cs="Arial"/>
          <w:color w:val="2B2B2B"/>
        </w:rPr>
        <w:t xml:space="preserve"> монастыря. 10 октября 1864 года список святыни был встречен в обители словами: «В обитель нашу Ново-</w:t>
      </w:r>
      <w:proofErr w:type="spellStart"/>
      <w:r>
        <w:rPr>
          <w:rFonts w:ascii="Arial" w:hAnsi="Arial" w:cs="Arial"/>
          <w:color w:val="2B2B2B"/>
        </w:rPr>
        <w:t>Нямецкую</w:t>
      </w:r>
      <w:proofErr w:type="spellEnd"/>
      <w:r>
        <w:rPr>
          <w:rFonts w:ascii="Arial" w:hAnsi="Arial" w:cs="Arial"/>
          <w:color w:val="2B2B2B"/>
        </w:rPr>
        <w:t xml:space="preserve"> приходит Сама Царица и Спасительница рода христианского. Наша Надежда и наша Заступница. Припадем к Богородице и вознесем к Ней с сокрушенным сердцем свои молитвы». От этой иконы также произошли многочисленные чудотворения, свидетельства о которых хранятся в центральном архиве г. Кишинева.</w:t>
      </w:r>
    </w:p>
    <w:p w14:paraId="54190A55" w14:textId="77777777" w:rsidR="000864B1" w:rsidRDefault="000864B1" w:rsidP="000864B1">
      <w:pPr>
        <w:pStyle w:val="a3"/>
        <w:shd w:val="clear" w:color="auto" w:fill="FBF5EA"/>
        <w:spacing w:before="120" w:beforeAutospacing="0" w:after="0" w:afterAutospacing="0"/>
        <w:jc w:val="both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 xml:space="preserve">В настоящее время чудотворная икона Пресвятой Богородицы, привлекая к себе на поклонение тысячи паломников, пребывает в румынском </w:t>
      </w:r>
      <w:proofErr w:type="spellStart"/>
      <w:r>
        <w:rPr>
          <w:rFonts w:ascii="Arial" w:hAnsi="Arial" w:cs="Arial"/>
          <w:color w:val="2B2B2B"/>
        </w:rPr>
        <w:t>Нямецком</w:t>
      </w:r>
      <w:proofErr w:type="spellEnd"/>
      <w:r>
        <w:rPr>
          <w:rFonts w:ascii="Arial" w:hAnsi="Arial" w:cs="Arial"/>
          <w:color w:val="2B2B2B"/>
        </w:rPr>
        <w:t xml:space="preserve"> монастыре.</w:t>
      </w:r>
    </w:p>
    <w:p w14:paraId="6A8C5498" w14:textId="30E833E5" w:rsidR="000864B1" w:rsidRDefault="000864B1" w:rsidP="00A919EB">
      <w:pPr>
        <w:rPr>
          <w:rFonts w:ascii="Arial" w:hAnsi="Arial" w:cs="Arial"/>
          <w:sz w:val="24"/>
          <w:szCs w:val="24"/>
          <w:lang w:val="ru-BY"/>
        </w:rPr>
      </w:pPr>
    </w:p>
    <w:p w14:paraId="7E8B96A2" w14:textId="77777777" w:rsidR="000864B1" w:rsidRPr="000864B1" w:rsidRDefault="000864B1" w:rsidP="000864B1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aps/>
          <w:color w:val="000000"/>
          <w:spacing w:val="15"/>
          <w:kern w:val="36"/>
          <w:sz w:val="27"/>
          <w:szCs w:val="27"/>
          <w:lang w:val="ru-BY" w:eastAsia="ru-BY"/>
        </w:rPr>
      </w:pPr>
      <w:r w:rsidRPr="000864B1">
        <w:rPr>
          <w:rFonts w:ascii="Georgia" w:eastAsia="Times New Roman" w:hAnsi="Georgia" w:cs="Times New Roman"/>
          <w:b/>
          <w:bCs/>
          <w:caps/>
          <w:color w:val="000000"/>
          <w:spacing w:val="15"/>
          <w:kern w:val="36"/>
          <w:sz w:val="27"/>
          <w:szCs w:val="27"/>
          <w:lang w:val="ru-BY" w:eastAsia="ru-BY"/>
        </w:rPr>
        <w:t>ИКОНА БОЖИЕЙ МАТЕРИ ОДИГИТРИЯ СЕДМИЕЗЕРНАЯ</w:t>
      </w:r>
    </w:p>
    <w:p w14:paraId="7294BFCB" w14:textId="77777777" w:rsidR="000864B1" w:rsidRDefault="000864B1" w:rsidP="000864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val="ru-BY" w:eastAsia="ru-BY"/>
        </w:rPr>
      </w:pPr>
    </w:p>
    <w:p w14:paraId="546BF0F8" w14:textId="4C08398D" w:rsidR="000864B1" w:rsidRPr="000864B1" w:rsidRDefault="000864B1" w:rsidP="000864B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ru-BY" w:eastAsia="ru-BY"/>
        </w:rPr>
      </w:pPr>
      <w:proofErr w:type="spellStart"/>
      <w:r w:rsidRPr="000864B1">
        <w:rPr>
          <w:rFonts w:ascii="Arial" w:eastAsia="Times New Roman" w:hAnsi="Arial" w:cs="Arial"/>
          <w:color w:val="000000"/>
          <w:sz w:val="27"/>
          <w:szCs w:val="27"/>
          <w:lang w:val="ru-BY" w:eastAsia="ru-BY"/>
        </w:rPr>
        <w:t>Седмиезерная</w:t>
      </w:r>
      <w:proofErr w:type="spellEnd"/>
      <w:r w:rsidRPr="000864B1">
        <w:rPr>
          <w:rFonts w:ascii="Arial" w:eastAsia="Times New Roman" w:hAnsi="Arial" w:cs="Arial"/>
          <w:color w:val="000000"/>
          <w:sz w:val="27"/>
          <w:szCs w:val="27"/>
          <w:lang w:val="ru-BY" w:eastAsia="ru-BY"/>
        </w:rPr>
        <w:t xml:space="preserve"> икона Божией Матери принесена 13 октября 1615 года из Устюга под Казань основателем </w:t>
      </w:r>
      <w:proofErr w:type="spellStart"/>
      <w:r w:rsidRPr="000864B1">
        <w:rPr>
          <w:rFonts w:ascii="Arial" w:eastAsia="Times New Roman" w:hAnsi="Arial" w:cs="Arial"/>
          <w:color w:val="000000"/>
          <w:sz w:val="27"/>
          <w:szCs w:val="27"/>
          <w:lang w:val="ru-BY" w:eastAsia="ru-BY"/>
        </w:rPr>
        <w:t>Седмиезерной</w:t>
      </w:r>
      <w:proofErr w:type="spellEnd"/>
      <w:r w:rsidRPr="000864B1">
        <w:rPr>
          <w:rFonts w:ascii="Arial" w:eastAsia="Times New Roman" w:hAnsi="Arial" w:cs="Arial"/>
          <w:color w:val="000000"/>
          <w:sz w:val="27"/>
          <w:szCs w:val="27"/>
          <w:lang w:val="ru-BY" w:eastAsia="ru-BY"/>
        </w:rPr>
        <w:t xml:space="preserve"> Богородицкой пустыни монахом Евфимием. Он благословил этой иконой место будущей обители. Праздники </w:t>
      </w:r>
      <w:proofErr w:type="spellStart"/>
      <w:r w:rsidRPr="000864B1">
        <w:rPr>
          <w:rFonts w:ascii="Arial" w:eastAsia="Times New Roman" w:hAnsi="Arial" w:cs="Arial"/>
          <w:color w:val="000000"/>
          <w:sz w:val="27"/>
          <w:szCs w:val="27"/>
          <w:lang w:val="ru-BY" w:eastAsia="ru-BY"/>
        </w:rPr>
        <w:t>Седмиезерной</w:t>
      </w:r>
      <w:proofErr w:type="spellEnd"/>
      <w:r w:rsidRPr="000864B1">
        <w:rPr>
          <w:rFonts w:ascii="Arial" w:eastAsia="Times New Roman" w:hAnsi="Arial" w:cs="Arial"/>
          <w:color w:val="000000"/>
          <w:sz w:val="27"/>
          <w:szCs w:val="27"/>
          <w:lang w:val="ru-BY" w:eastAsia="ru-BY"/>
        </w:rPr>
        <w:t xml:space="preserve"> иконе установлены в память ее перенесения из Устюга, в память спасения Казани от морового поветрия в 1654 и 1655 годах и от чумы в 1771 году (празднования 26 июня и 28 июля).</w:t>
      </w:r>
    </w:p>
    <w:p w14:paraId="571BAD3C" w14:textId="77777777" w:rsidR="000864B1" w:rsidRPr="003E4F75" w:rsidRDefault="000864B1" w:rsidP="00A919EB">
      <w:pPr>
        <w:rPr>
          <w:rFonts w:ascii="Arial" w:hAnsi="Arial" w:cs="Arial"/>
          <w:sz w:val="24"/>
          <w:szCs w:val="24"/>
          <w:lang w:val="ru-BY"/>
        </w:rPr>
      </w:pPr>
    </w:p>
    <w:sectPr w:rsidR="000864B1" w:rsidRPr="003E4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EB"/>
    <w:rsid w:val="000864B1"/>
    <w:rsid w:val="00287409"/>
    <w:rsid w:val="003E4F75"/>
    <w:rsid w:val="006A787E"/>
    <w:rsid w:val="00A9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A2B2"/>
  <w15:chartTrackingRefBased/>
  <w15:docId w15:val="{96FF6542-1C51-4723-9E00-39BD9A02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6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75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45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5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73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83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7133">
          <w:marLeft w:val="0"/>
          <w:marRight w:val="225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</w:divsChild>
    </w:div>
    <w:div w:id="19009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4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038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ys.pravoslavie.ru/name/140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ays.pravoslavie.ru/name/743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ys.pravoslavie.ru/name/3037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ays.pravoslavie.ru/name/2211.html" TargetMode="External"/><Relationship Id="rId10" Type="http://schemas.openxmlformats.org/officeDocument/2006/relationships/hyperlink" Target="https://days.pravoslavie.ru/name/3044.html" TargetMode="External"/><Relationship Id="rId4" Type="http://schemas.openxmlformats.org/officeDocument/2006/relationships/hyperlink" Target="https://days.pravoslavie.ru/name/218.html" TargetMode="External"/><Relationship Id="rId9" Type="http://schemas.openxmlformats.org/officeDocument/2006/relationships/hyperlink" Target="https://days.pravoslavie.ru/name/137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3028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Поплавский</dc:creator>
  <cp:keywords/>
  <dc:description/>
  <cp:lastModifiedBy>Владимир Поплавский</cp:lastModifiedBy>
  <cp:revision>1</cp:revision>
  <dcterms:created xsi:type="dcterms:W3CDTF">2024-07-09T08:39:00Z</dcterms:created>
  <dcterms:modified xsi:type="dcterms:W3CDTF">2024-07-09T09:18:00Z</dcterms:modified>
</cp:coreProperties>
</file>