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7F" w:rsidRPr="00D1457F" w:rsidRDefault="00D1457F">
      <w:pPr>
        <w:rPr>
          <w:rFonts w:ascii="Arial" w:hAnsi="Arial" w:cs="Arial"/>
          <w:sz w:val="24"/>
          <w:szCs w:val="24"/>
        </w:rPr>
      </w:pPr>
      <w:bookmarkStart w:id="0" w:name="_GoBack"/>
      <w:r w:rsidRPr="00D1457F">
        <w:rPr>
          <w:rFonts w:ascii="Arial" w:hAnsi="Arial" w:cs="Arial"/>
          <w:sz w:val="24"/>
          <w:szCs w:val="24"/>
        </w:rPr>
        <w:t>22 декабря день памяти</w:t>
      </w:r>
      <w:r w:rsidR="001953DD">
        <w:rPr>
          <w:rFonts w:ascii="Arial" w:hAnsi="Arial" w:cs="Arial"/>
          <w:sz w:val="24"/>
          <w:szCs w:val="24"/>
        </w:rPr>
        <w:t xml:space="preserve"> </w:t>
      </w:r>
      <w:r w:rsidR="001953DD" w:rsidRPr="001953DD">
        <w:rPr>
          <w:rFonts w:ascii="Arial" w:hAnsi="Arial" w:cs="Arial"/>
          <w:sz w:val="24"/>
          <w:szCs w:val="24"/>
        </w:rPr>
        <w:t>Зачати</w:t>
      </w:r>
      <w:r w:rsidR="001953DD">
        <w:rPr>
          <w:rFonts w:ascii="Arial" w:hAnsi="Arial" w:cs="Arial"/>
          <w:sz w:val="24"/>
          <w:szCs w:val="24"/>
        </w:rPr>
        <w:t>я</w:t>
      </w:r>
      <w:r w:rsidR="001953DD" w:rsidRPr="001953DD">
        <w:rPr>
          <w:rFonts w:ascii="Arial" w:hAnsi="Arial" w:cs="Arial"/>
          <w:sz w:val="24"/>
          <w:szCs w:val="24"/>
        </w:rPr>
        <w:t xml:space="preserve"> праведною Анною Пресвятой Богородицы.</w:t>
      </w:r>
    </w:p>
    <w:bookmarkEnd w:id="0"/>
    <w:p w:rsidR="00D1457F" w:rsidRPr="00D1457F" w:rsidRDefault="00D1457F">
      <w:pPr>
        <w:rPr>
          <w:rFonts w:ascii="Arial" w:hAnsi="Arial" w:cs="Arial"/>
          <w:sz w:val="24"/>
          <w:szCs w:val="24"/>
        </w:rPr>
      </w:pPr>
    </w:p>
    <w:p w:rsidR="00D1457F" w:rsidRPr="00D1457F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t xml:space="preserve">С Днем зачатия Пресвятой Богородицы! Доброго дня всем, здоровья, радости, настроения в пути, работе, учебе, лечении и иных делах во славу Божию, а нам грешным во спасение, с молитвенной и иной помощью иконы Б.М. "Нечаянная Радость", архистратигов Михаила и Рафаила, прочих Святых Небесных сил бесплотных, прав. Анны матери </w:t>
      </w:r>
      <w:proofErr w:type="spellStart"/>
      <w:r w:rsidRPr="00D1457F">
        <w:rPr>
          <w:rFonts w:ascii="Arial" w:hAnsi="Arial" w:cs="Arial"/>
          <w:sz w:val="24"/>
          <w:szCs w:val="24"/>
        </w:rPr>
        <w:t>Пресв</w:t>
      </w:r>
      <w:proofErr w:type="spellEnd"/>
      <w:r w:rsidRPr="00D1457F">
        <w:rPr>
          <w:rFonts w:ascii="Arial" w:hAnsi="Arial" w:cs="Arial"/>
          <w:sz w:val="24"/>
          <w:szCs w:val="24"/>
        </w:rPr>
        <w:t>. Богородицы и иных святых сего дня!</w:t>
      </w:r>
    </w:p>
    <w:p w:rsidR="009548A9" w:rsidRDefault="00D1457F" w:rsidP="00D1457F">
      <w:pPr>
        <w:rPr>
          <w:rFonts w:ascii="Arial" w:hAnsi="Arial" w:cs="Arial"/>
          <w:sz w:val="24"/>
          <w:szCs w:val="24"/>
        </w:rPr>
      </w:pPr>
      <w:proofErr w:type="spellStart"/>
      <w:r w:rsidRPr="009548A9">
        <w:rPr>
          <w:rFonts w:ascii="Arial" w:hAnsi="Arial" w:cs="Arial"/>
          <w:b/>
          <w:sz w:val="24"/>
          <w:szCs w:val="24"/>
        </w:rPr>
        <w:t>Свт</w:t>
      </w:r>
      <w:proofErr w:type="spellEnd"/>
      <w:r w:rsidRPr="009548A9">
        <w:rPr>
          <w:rFonts w:ascii="Arial" w:hAnsi="Arial" w:cs="Arial"/>
          <w:b/>
          <w:sz w:val="24"/>
          <w:szCs w:val="24"/>
        </w:rPr>
        <w:t>. Феофан Затворник. Мысли на каждый день года</w:t>
      </w:r>
      <w:r w:rsidRPr="00D1457F">
        <w:rPr>
          <w:rFonts w:ascii="Arial" w:hAnsi="Arial" w:cs="Arial"/>
          <w:sz w:val="24"/>
          <w:szCs w:val="24"/>
        </w:rPr>
        <w:t xml:space="preserve"> </w:t>
      </w:r>
    </w:p>
    <w:p w:rsidR="009548A9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t>Ученики указывали Господу на красоту здания и утварей храма, а Он сказал: "придут дни, в которые из того, что вы здесь видите, не останется камня на камне; все будет разрушено". Это подпись всему красному мира сего. На вид кажется прочно и вековечно; но день-другой, смотришь, как ничего не бывало: и красота увядает, и силы истощаются, и слава меркнет, и умы изживаются, и одежда изнашивается. Все в себе самом носит силу разрушительную, которая не лежит, как семя неразвитое, а состоит в непрестанном действии и все течет к своему концу. "</w:t>
      </w:r>
      <w:proofErr w:type="spellStart"/>
      <w:r w:rsidRPr="00D1457F">
        <w:rPr>
          <w:rFonts w:ascii="Arial" w:hAnsi="Arial" w:cs="Arial"/>
          <w:sz w:val="24"/>
          <w:szCs w:val="24"/>
        </w:rPr>
        <w:t>Преходит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образ мира сего. </w:t>
      </w:r>
      <w:proofErr w:type="spellStart"/>
      <w:r w:rsidRPr="00D1457F">
        <w:rPr>
          <w:rFonts w:ascii="Arial" w:hAnsi="Arial" w:cs="Arial"/>
          <w:sz w:val="24"/>
          <w:szCs w:val="24"/>
        </w:rPr>
        <w:t>Убо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образом ходит человек: </w:t>
      </w:r>
      <w:proofErr w:type="spellStart"/>
      <w:r w:rsidRPr="00D1457F">
        <w:rPr>
          <w:rFonts w:ascii="Arial" w:hAnsi="Arial" w:cs="Arial"/>
          <w:sz w:val="24"/>
          <w:szCs w:val="24"/>
        </w:rPr>
        <w:t>сокровиществует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и не весть, кому соберет я ". А мы все суетимся, все хлопочем, и хлопотам нашим конца нет. Встречаем кругом себя постоянные уроки, а все свое, словно слепы и ничего не видим. Да и правду сказать, что слепы или ослеплены: и себе, и ничему окружающему нас, и </w:t>
      </w:r>
      <w:proofErr w:type="spellStart"/>
      <w:r w:rsidRPr="00D1457F">
        <w:rPr>
          <w:rFonts w:ascii="Arial" w:hAnsi="Arial" w:cs="Arial"/>
          <w:sz w:val="24"/>
          <w:szCs w:val="24"/>
        </w:rPr>
        <w:t>владеемому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нами, конца не чаем. И что еще? </w:t>
      </w:r>
      <w:proofErr w:type="spellStart"/>
      <w:r w:rsidRPr="00D1457F">
        <w:rPr>
          <w:rFonts w:ascii="Arial" w:hAnsi="Arial" w:cs="Arial"/>
          <w:sz w:val="24"/>
          <w:szCs w:val="24"/>
        </w:rPr>
        <w:t>Обстановившись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, как нам представляется, хорошо, </w:t>
      </w:r>
      <w:proofErr w:type="gramStart"/>
      <w:r w:rsidRPr="00D1457F">
        <w:rPr>
          <w:rFonts w:ascii="Arial" w:hAnsi="Arial" w:cs="Arial"/>
          <w:sz w:val="24"/>
          <w:szCs w:val="24"/>
        </w:rPr>
        <w:t>уверены</w:t>
      </w:r>
      <w:proofErr w:type="gramEnd"/>
      <w:r w:rsidRPr="00D1457F">
        <w:rPr>
          <w:rFonts w:ascii="Arial" w:hAnsi="Arial" w:cs="Arial"/>
          <w:sz w:val="24"/>
          <w:szCs w:val="24"/>
        </w:rPr>
        <w:t xml:space="preserve"> что стоим твердо, как на утесе; тогда положение наше скорее похоже на то, как если бы мы стояли на трясине: вот-вот провалимся. Но не чуем этого и предаемся </w:t>
      </w:r>
      <w:proofErr w:type="spellStart"/>
      <w:r w:rsidRPr="00D1457F">
        <w:rPr>
          <w:rFonts w:ascii="Arial" w:hAnsi="Arial" w:cs="Arial"/>
          <w:sz w:val="24"/>
          <w:szCs w:val="24"/>
        </w:rPr>
        <w:t>безпечному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наслаждению текущим, как будто всегда имеющим пребывать. Помолимся же, да откроет Господь умные очи наши, и да узрим все, не как оно кажется, а как оно есть.</w:t>
      </w:r>
    </w:p>
    <w:p w:rsidR="009548A9" w:rsidRDefault="00D1457F" w:rsidP="00D1457F">
      <w:pPr>
        <w:rPr>
          <w:rFonts w:ascii="Arial" w:hAnsi="Arial" w:cs="Arial"/>
          <w:b/>
          <w:sz w:val="24"/>
          <w:szCs w:val="24"/>
        </w:rPr>
      </w:pPr>
      <w:r w:rsidRPr="009548A9">
        <w:rPr>
          <w:rFonts w:ascii="Arial" w:hAnsi="Arial" w:cs="Arial"/>
          <w:b/>
          <w:sz w:val="24"/>
          <w:szCs w:val="24"/>
        </w:rPr>
        <w:t>Посл. к Евр</w:t>
      </w:r>
      <w:r w:rsidR="009548A9">
        <w:rPr>
          <w:rFonts w:ascii="Arial" w:hAnsi="Arial" w:cs="Arial"/>
          <w:b/>
          <w:sz w:val="24"/>
          <w:szCs w:val="24"/>
        </w:rPr>
        <w:t>еям св. ап. Павла Гл. 6 (1-8</w:t>
      </w:r>
      <w:r w:rsidRPr="009548A9">
        <w:rPr>
          <w:rFonts w:ascii="Arial" w:hAnsi="Arial" w:cs="Arial"/>
          <w:b/>
          <w:sz w:val="24"/>
          <w:szCs w:val="24"/>
        </w:rPr>
        <w:t>)</w:t>
      </w:r>
    </w:p>
    <w:p w:rsidR="009548A9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t xml:space="preserve"> Посему, оставив начатки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вечном. И это сделаем, если Бог позволит. Ибо невозможно - однажды просвещенных, и вкусивших дара небесного, и </w:t>
      </w:r>
      <w:proofErr w:type="spellStart"/>
      <w:r w:rsidRPr="00D1457F">
        <w:rPr>
          <w:rFonts w:ascii="Arial" w:hAnsi="Arial" w:cs="Arial"/>
          <w:sz w:val="24"/>
          <w:szCs w:val="24"/>
        </w:rPr>
        <w:t>соделавшихся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причастниками Духа </w:t>
      </w:r>
      <w:proofErr w:type="spellStart"/>
      <w:r w:rsidRPr="00D1457F">
        <w:rPr>
          <w:rFonts w:ascii="Arial" w:hAnsi="Arial" w:cs="Arial"/>
          <w:sz w:val="24"/>
          <w:szCs w:val="24"/>
        </w:rPr>
        <w:t>Святаго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, и вкусивших благого глагола Божия и сил будущего века, и отпадших, опять обновлять покаянием, когда они снова распинают в себе Сына Божия и ругаются Ему. Земля, пившая многократно сходящий на нее дождь и </w:t>
      </w:r>
      <w:proofErr w:type="spellStart"/>
      <w:r w:rsidRPr="00D1457F">
        <w:rPr>
          <w:rFonts w:ascii="Arial" w:hAnsi="Arial" w:cs="Arial"/>
          <w:sz w:val="24"/>
          <w:szCs w:val="24"/>
        </w:rPr>
        <w:t>произращающая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злак, полезный тем, для которых и возделывается, получает благословение от Бога; а производящая терния и волчцы негодна и близка к проклятию, которого ко</w:t>
      </w:r>
      <w:r w:rsidR="009548A9">
        <w:rPr>
          <w:rFonts w:ascii="Arial" w:hAnsi="Arial" w:cs="Arial"/>
          <w:sz w:val="24"/>
          <w:szCs w:val="24"/>
        </w:rPr>
        <w:t>нец - сожжение. Гл. 5 (11-14</w:t>
      </w:r>
      <w:r w:rsidRPr="00D1457F">
        <w:rPr>
          <w:rFonts w:ascii="Arial" w:hAnsi="Arial" w:cs="Arial"/>
          <w:sz w:val="24"/>
          <w:szCs w:val="24"/>
        </w:rPr>
        <w:t>) О сем надлежало бы нам говорить много; но трудно истолковать, потому что вы сделались неспособны слушать. Ибо, судя по времени, вам надлежало быть учителями; но вас снова нужно учить первым началам слова Божия, и для вас нужно молоко, а не твердая пища. 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зла.</w:t>
      </w:r>
    </w:p>
    <w:p w:rsidR="009548A9" w:rsidRDefault="00D1457F" w:rsidP="00D1457F">
      <w:pPr>
        <w:rPr>
          <w:rFonts w:ascii="Arial" w:hAnsi="Arial" w:cs="Arial"/>
          <w:sz w:val="24"/>
          <w:szCs w:val="24"/>
        </w:rPr>
      </w:pPr>
      <w:r w:rsidRPr="009548A9">
        <w:rPr>
          <w:rFonts w:ascii="Arial" w:hAnsi="Arial" w:cs="Arial"/>
          <w:b/>
          <w:sz w:val="24"/>
          <w:szCs w:val="24"/>
        </w:rPr>
        <w:t xml:space="preserve">От Луки св. </w:t>
      </w:r>
      <w:proofErr w:type="spellStart"/>
      <w:r w:rsidRPr="009548A9">
        <w:rPr>
          <w:rFonts w:ascii="Arial" w:hAnsi="Arial" w:cs="Arial"/>
          <w:b/>
          <w:sz w:val="24"/>
          <w:szCs w:val="24"/>
        </w:rPr>
        <w:t>благовествова</w:t>
      </w:r>
      <w:r w:rsidR="009548A9">
        <w:rPr>
          <w:rFonts w:ascii="Arial" w:hAnsi="Arial" w:cs="Arial"/>
          <w:b/>
          <w:sz w:val="24"/>
          <w:szCs w:val="24"/>
        </w:rPr>
        <w:t>ние</w:t>
      </w:r>
      <w:proofErr w:type="spellEnd"/>
      <w:r w:rsidR="009548A9">
        <w:rPr>
          <w:rFonts w:ascii="Arial" w:hAnsi="Arial" w:cs="Arial"/>
          <w:b/>
          <w:sz w:val="24"/>
          <w:szCs w:val="24"/>
        </w:rPr>
        <w:t xml:space="preserve"> Гл. 21 (5-7, 10-11,20-24</w:t>
      </w:r>
      <w:r w:rsidRPr="009548A9">
        <w:rPr>
          <w:rFonts w:ascii="Arial" w:hAnsi="Arial" w:cs="Arial"/>
          <w:b/>
          <w:sz w:val="24"/>
          <w:szCs w:val="24"/>
        </w:rPr>
        <w:t>)</w:t>
      </w:r>
      <w:r w:rsidRPr="00D1457F">
        <w:rPr>
          <w:rFonts w:ascii="Arial" w:hAnsi="Arial" w:cs="Arial"/>
          <w:sz w:val="24"/>
          <w:szCs w:val="24"/>
        </w:rPr>
        <w:t xml:space="preserve"> </w:t>
      </w:r>
    </w:p>
    <w:p w:rsidR="009548A9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lastRenderedPageBreak/>
        <w:t>И когда некоторые говорили о храме, что он украшен дорогими камнями и вкладами, Он сказал: придут дни, в которые из того, что вы здесь видите, не останется камня на камне; все будет разрушено. И спросили Его: Учитель! когда же это будет? и какой признак, когда это должно произойти?...Тогда сказал им: восстанет народ на народ, и царство на царство; будут большие землетрясения по местам, и глады, и моры, и ужасные явления, и великие знамения с неба...Когда же увидите Иерусалим, окруженный войсками, тогда знайте, что приблизилось запустение его: тогда находящиеся в Иудее да бегут в горы; и кто в городе, выходи из него; и кто в окрестностях, не входи в него, потому что это дни отмщения, да исполнится все написанное. Горе же беременным и питающим сосцами в те дни; ибо великое будет бедствие на земле и гнев на народ сей: и падут от острия меча, и отведутся в плен во все народы; и Иерусалим будет попираем язычниками, доколе не окончатся времена язычников.</w:t>
      </w:r>
    </w:p>
    <w:p w:rsidR="009548A9" w:rsidRPr="009548A9" w:rsidRDefault="00D1457F" w:rsidP="00D1457F">
      <w:pPr>
        <w:rPr>
          <w:rFonts w:ascii="Arial" w:hAnsi="Arial" w:cs="Arial"/>
          <w:b/>
          <w:sz w:val="24"/>
          <w:szCs w:val="24"/>
        </w:rPr>
      </w:pPr>
      <w:r w:rsidRPr="009548A9">
        <w:rPr>
          <w:rFonts w:ascii="Arial" w:hAnsi="Arial" w:cs="Arial"/>
          <w:b/>
          <w:sz w:val="24"/>
          <w:szCs w:val="24"/>
        </w:rPr>
        <w:t xml:space="preserve">Из Пролога, 9 декабря: Грешникам, </w:t>
      </w:r>
      <w:proofErr w:type="spellStart"/>
      <w:r w:rsidRPr="009548A9">
        <w:rPr>
          <w:rFonts w:ascii="Arial" w:hAnsi="Arial" w:cs="Arial"/>
          <w:b/>
          <w:sz w:val="24"/>
          <w:szCs w:val="24"/>
        </w:rPr>
        <w:t>нерадящим</w:t>
      </w:r>
      <w:proofErr w:type="spellEnd"/>
      <w:r w:rsidRPr="009548A9">
        <w:rPr>
          <w:rFonts w:ascii="Arial" w:hAnsi="Arial" w:cs="Arial"/>
          <w:b/>
          <w:sz w:val="24"/>
          <w:szCs w:val="24"/>
        </w:rPr>
        <w:t xml:space="preserve"> о своем спасении </w:t>
      </w:r>
    </w:p>
    <w:p w:rsidR="009548A9" w:rsidRPr="009548A9" w:rsidRDefault="00D1457F" w:rsidP="00D1457F">
      <w:pPr>
        <w:rPr>
          <w:rFonts w:ascii="Arial" w:hAnsi="Arial" w:cs="Arial"/>
          <w:i/>
          <w:sz w:val="24"/>
          <w:szCs w:val="24"/>
        </w:rPr>
      </w:pPr>
      <w:r w:rsidRPr="009548A9">
        <w:rPr>
          <w:rFonts w:ascii="Arial" w:hAnsi="Arial" w:cs="Arial"/>
          <w:i/>
          <w:sz w:val="24"/>
          <w:szCs w:val="24"/>
        </w:rPr>
        <w:t xml:space="preserve">(Слово о </w:t>
      </w:r>
      <w:proofErr w:type="spellStart"/>
      <w:r w:rsidRPr="009548A9">
        <w:rPr>
          <w:rFonts w:ascii="Arial" w:hAnsi="Arial" w:cs="Arial"/>
          <w:i/>
          <w:sz w:val="24"/>
          <w:szCs w:val="24"/>
        </w:rPr>
        <w:t>нерадивем</w:t>
      </w:r>
      <w:proofErr w:type="spellEnd"/>
      <w:r w:rsidRPr="009548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548A9">
        <w:rPr>
          <w:rFonts w:ascii="Arial" w:hAnsi="Arial" w:cs="Arial"/>
          <w:i/>
          <w:sz w:val="24"/>
          <w:szCs w:val="24"/>
        </w:rPr>
        <w:t>монасе</w:t>
      </w:r>
      <w:proofErr w:type="spellEnd"/>
      <w:r w:rsidRPr="009548A9">
        <w:rPr>
          <w:rFonts w:ascii="Arial" w:hAnsi="Arial" w:cs="Arial"/>
          <w:i/>
          <w:sz w:val="24"/>
          <w:szCs w:val="24"/>
        </w:rPr>
        <w:t>)</w:t>
      </w:r>
    </w:p>
    <w:p w:rsidR="001953DD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t xml:space="preserve">Беспечные грешники весьма мало обращают внимания на делаемые ими внушения касательно исправления жизни. Когда, например, начинают им угрожать </w:t>
      </w:r>
      <w:proofErr w:type="spellStart"/>
      <w:r w:rsidRPr="00D1457F">
        <w:rPr>
          <w:rFonts w:ascii="Arial" w:hAnsi="Arial" w:cs="Arial"/>
          <w:sz w:val="24"/>
          <w:szCs w:val="24"/>
        </w:rPr>
        <w:t>прещением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и наказанием Божьим в будущей жизни, – они обыкновенно говорят: «успеем еще покаяться!» Или: «ну, да там еще что будет! Никто </w:t>
      </w:r>
      <w:proofErr w:type="gramStart"/>
      <w:r w:rsidRPr="00D1457F">
        <w:rPr>
          <w:rFonts w:ascii="Arial" w:hAnsi="Arial" w:cs="Arial"/>
          <w:sz w:val="24"/>
          <w:szCs w:val="24"/>
        </w:rPr>
        <w:t>оттуда не приходил сюда</w:t>
      </w:r>
      <w:proofErr w:type="gramEnd"/>
      <w:r w:rsidRPr="00D1457F">
        <w:rPr>
          <w:rFonts w:ascii="Arial" w:hAnsi="Arial" w:cs="Arial"/>
          <w:sz w:val="24"/>
          <w:szCs w:val="24"/>
        </w:rPr>
        <w:t xml:space="preserve"> и никто потому и не знает, что будет там». </w:t>
      </w:r>
      <w:proofErr w:type="spellStart"/>
      <w:r w:rsidRPr="00D1457F">
        <w:rPr>
          <w:rFonts w:ascii="Arial" w:hAnsi="Arial" w:cs="Arial"/>
          <w:sz w:val="24"/>
          <w:szCs w:val="24"/>
        </w:rPr>
        <w:t>Нерадящие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о своем спасении! Сам Единородный Сын Божий возвестил, что нераскаянным там будет худо. Идите, говорит Он им, от Мене, проклятые, во огнь вечный, уготованный дьяволу и ангелам его (Мф. 25, 41). И подтверждает: небо и земля мимо идет, словеса же Моя не мимо идут (Мф. 24, 35). Что нераскаянных грешников ожидает огнь вечный, вот вам на сие пример убедительный.</w:t>
      </w:r>
    </w:p>
    <w:p w:rsidR="001953DD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t xml:space="preserve">У некоторого игумена под руководством, в монастыре, было двадцать иноков. Один из них был очень ленив, не соблюдал постов, неумеренно пил и особенно был </w:t>
      </w:r>
      <w:proofErr w:type="spellStart"/>
      <w:r w:rsidRPr="00D1457F">
        <w:rPr>
          <w:rFonts w:ascii="Arial" w:hAnsi="Arial" w:cs="Arial"/>
          <w:sz w:val="24"/>
          <w:szCs w:val="24"/>
        </w:rPr>
        <w:t>невоздержен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на язык. Старец-игумен постоянно уговаривал его, чтоб исправился, и даже умолял об этом. «Брат, говорил он ему, позаботься о твоей душе: ведь ты не бессмертный, а потому и муки не миновать тебе, если не опомнишься». Инок же наперекор шел старцу, нимало не обращал внимания на его слова и в таком небрежении скончался. Сильно загрустил сострадательный старец о душе его и стал молиться. «Господи, Иисусе Христе, истинный Боже наш, говорил он между прочим, покажи мне, где теперь душа инока?» И часто просил он об этом Бога и, наконец услышан был. Однажды напал на него какой-то ужас и увидел он реку огненную и множество людей в ней, опаляемых огнем и громко стонавших. К величайшему огорчению, между этими страждущими он увидал и умершего в небрежении ученика своего, находившегося по самую выю в пламени. «Не ради ли того, чтоб ты избежал этой муки, я умолял тебя», воскликнул тогда игумен: «чтоб ты хоть сколько-нибудь попекся о душе твоей, чадо мое? </w:t>
      </w:r>
      <w:proofErr w:type="gramStart"/>
      <w:r w:rsidRPr="00D1457F">
        <w:rPr>
          <w:rFonts w:ascii="Arial" w:hAnsi="Arial" w:cs="Arial"/>
          <w:sz w:val="24"/>
          <w:szCs w:val="24"/>
        </w:rPr>
        <w:t>Видишь ли</w:t>
      </w:r>
      <w:proofErr w:type="gramEnd"/>
      <w:r w:rsidRPr="00D1457F">
        <w:rPr>
          <w:rFonts w:ascii="Arial" w:hAnsi="Arial" w:cs="Arial"/>
          <w:sz w:val="24"/>
          <w:szCs w:val="24"/>
        </w:rPr>
        <w:t xml:space="preserve"> теперь, до чего ты довел себя?» «О, отче», отвечал инок: «слава Богу и за то еще, что, по твоим молитвам, получила отраду хотя глава моя!» Сим видение кончилось.</w:t>
      </w:r>
    </w:p>
    <w:p w:rsidR="00D1457F" w:rsidRDefault="00D1457F" w:rsidP="00D1457F">
      <w:pPr>
        <w:rPr>
          <w:rFonts w:ascii="Arial" w:hAnsi="Arial" w:cs="Arial"/>
          <w:sz w:val="24"/>
          <w:szCs w:val="24"/>
        </w:rPr>
      </w:pPr>
      <w:r w:rsidRPr="00D1457F">
        <w:rPr>
          <w:rFonts w:ascii="Arial" w:hAnsi="Arial" w:cs="Arial"/>
          <w:sz w:val="24"/>
          <w:szCs w:val="24"/>
        </w:rPr>
        <w:t xml:space="preserve">Итак, не ласкайте себя, нерадивые грешники, суетною надеждою </w:t>
      </w:r>
      <w:proofErr w:type="spellStart"/>
      <w:r w:rsidRPr="00D1457F">
        <w:rPr>
          <w:rFonts w:ascii="Arial" w:hAnsi="Arial" w:cs="Arial"/>
          <w:sz w:val="24"/>
          <w:szCs w:val="24"/>
        </w:rPr>
        <w:t>ненаказанности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и опомнитесь. Искренно покайтесь в своих грехах и с твердою решимостью вступите на путь спасения. Иначе, не забудьте, придет время и может быть оно </w:t>
      </w:r>
      <w:r w:rsidRPr="00D1457F">
        <w:rPr>
          <w:rFonts w:ascii="Arial" w:hAnsi="Arial" w:cs="Arial"/>
          <w:sz w:val="24"/>
          <w:szCs w:val="24"/>
        </w:rPr>
        <w:lastRenderedPageBreak/>
        <w:t xml:space="preserve">уже близко к вам, когда подобно Евангельскому богачу будете вопиять: Отче Аврааме, помилуй </w:t>
      </w:r>
      <w:proofErr w:type="spellStart"/>
      <w:r w:rsidRPr="00D1457F">
        <w:rPr>
          <w:rFonts w:ascii="Arial" w:hAnsi="Arial" w:cs="Arial"/>
          <w:sz w:val="24"/>
          <w:szCs w:val="24"/>
        </w:rPr>
        <w:t>мя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1457F">
        <w:rPr>
          <w:rFonts w:ascii="Arial" w:hAnsi="Arial" w:cs="Arial"/>
          <w:sz w:val="24"/>
          <w:szCs w:val="24"/>
        </w:rPr>
        <w:t>посли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Лазаря, да омочит конец перста своею в воде, и </w:t>
      </w:r>
      <w:proofErr w:type="spellStart"/>
      <w:r w:rsidRPr="00D1457F">
        <w:rPr>
          <w:rFonts w:ascii="Arial" w:hAnsi="Arial" w:cs="Arial"/>
          <w:sz w:val="24"/>
          <w:szCs w:val="24"/>
        </w:rPr>
        <w:t>устудит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язык мой: яко стражду во пламени сем (Лук. 16, 24). Но тогда уже поздно будет. И этой малой милости, </w:t>
      </w:r>
      <w:proofErr w:type="gramStart"/>
      <w:r w:rsidRPr="00D1457F">
        <w:rPr>
          <w:rFonts w:ascii="Arial" w:hAnsi="Arial" w:cs="Arial"/>
          <w:sz w:val="24"/>
          <w:szCs w:val="24"/>
        </w:rPr>
        <w:t>пожалуй</w:t>
      </w:r>
      <w:proofErr w:type="gramEnd"/>
      <w:r w:rsidRPr="00D1457F">
        <w:rPr>
          <w:rFonts w:ascii="Arial" w:hAnsi="Arial" w:cs="Arial"/>
          <w:sz w:val="24"/>
          <w:szCs w:val="24"/>
        </w:rPr>
        <w:t xml:space="preserve"> не дадут вам. Ибо там </w:t>
      </w:r>
      <w:proofErr w:type="gramStart"/>
      <w:r w:rsidRPr="00D1457F">
        <w:rPr>
          <w:rFonts w:ascii="Arial" w:hAnsi="Arial" w:cs="Arial"/>
          <w:sz w:val="24"/>
          <w:szCs w:val="24"/>
        </w:rPr>
        <w:t>между праведными и грешными пропасть</w:t>
      </w:r>
      <w:proofErr w:type="gramEnd"/>
      <w:r w:rsidRPr="00D1457F">
        <w:rPr>
          <w:rFonts w:ascii="Arial" w:hAnsi="Arial" w:cs="Arial"/>
          <w:sz w:val="24"/>
          <w:szCs w:val="24"/>
        </w:rPr>
        <w:t xml:space="preserve"> велика </w:t>
      </w:r>
      <w:proofErr w:type="spellStart"/>
      <w:r w:rsidRPr="00D1457F">
        <w:rPr>
          <w:rFonts w:ascii="Arial" w:hAnsi="Arial" w:cs="Arial"/>
          <w:sz w:val="24"/>
          <w:szCs w:val="24"/>
        </w:rPr>
        <w:t>утвердися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, и ни от первых к последним, ни от последних к первым не </w:t>
      </w:r>
      <w:proofErr w:type="spellStart"/>
      <w:r w:rsidRPr="00D1457F">
        <w:rPr>
          <w:rFonts w:ascii="Arial" w:hAnsi="Arial" w:cs="Arial"/>
          <w:sz w:val="24"/>
          <w:szCs w:val="24"/>
        </w:rPr>
        <w:t>преходят</w:t>
      </w:r>
      <w:proofErr w:type="spellEnd"/>
      <w:r w:rsidRPr="00D1457F">
        <w:rPr>
          <w:rFonts w:ascii="Arial" w:hAnsi="Arial" w:cs="Arial"/>
          <w:sz w:val="24"/>
          <w:szCs w:val="24"/>
        </w:rPr>
        <w:t xml:space="preserve"> (Лук. 16, 26). Аминь.</w:t>
      </w:r>
    </w:p>
    <w:p w:rsidR="00D1457F" w:rsidRDefault="00D1457F" w:rsidP="00D1457F">
      <w:pPr>
        <w:rPr>
          <w:rFonts w:ascii="Arial" w:hAnsi="Arial" w:cs="Arial"/>
          <w:sz w:val="24"/>
          <w:szCs w:val="24"/>
        </w:rPr>
      </w:pPr>
    </w:p>
    <w:p w:rsidR="00D1457F" w:rsidRPr="00D1457F" w:rsidRDefault="00D1457F" w:rsidP="00D145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</w:pPr>
      <w:r w:rsidRPr="00D1457F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  <w:t>ЗАЧАТИЕ СВЯТОЙ АННЫ, "ЕГДА ЗАЧАТ СВЯТУЮ БОГОРОДИЦУ"</w:t>
      </w:r>
    </w:p>
    <w:p w:rsidR="00D1457F" w:rsidRDefault="00D1457F" w:rsidP="00D145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548A9" w:rsidRPr="009548A9" w:rsidRDefault="009548A9" w:rsidP="009548A9">
      <w:pPr>
        <w:pStyle w:val="a3"/>
        <w:shd w:val="clear" w:color="auto" w:fill="FDF5E6"/>
        <w:spacing w:before="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22 де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каб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ря Рус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ская Пра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слав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ная Цер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ковь вспо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ет день чу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за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тия Пре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той Де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вы Ма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рии пра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ной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ной.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пра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ная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бы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млад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шей 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рью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щен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ка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Мат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фа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>, про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хо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из ко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Ле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из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да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Ааро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>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Муж ее,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той пра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ный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Иоаким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>, был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дом из ко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Иуди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на, из 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ма ца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ря 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да. По древ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му обе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нию из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да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дол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жен был про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изой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 Мес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сия.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Су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пру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ги жи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 в На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за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те Га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лей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ском. Еже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 они от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 две тре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 сво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их 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хо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дов в Иеру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лим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ский храм и бед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ным. По осо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му Про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мыс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лу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жию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че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 до глу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кой ста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сти не име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де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тей. Су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пру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ги силь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 скор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ли об этом, так как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бе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дие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у ев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ев счи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лось тяж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ким несча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стьем и на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за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ем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им.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тые 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чо мо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лись о 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нии им потом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ства.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В один из празд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ков, ко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гда из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иль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тяне при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 в Иеру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лим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ский храм 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ры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гу, пер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щен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ник,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гая, что без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ный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Иоаким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не имел бла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сло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ния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жия, от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зал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 при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нять от него 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ры.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той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Иоаким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был глу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ко огор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чен. Он об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тил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 к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слов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ной две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дца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 ко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лен из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иль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ских и удо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рил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ся, что все пра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ные му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жи име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 потом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ство, вклю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чая сто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Ав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ама. Не воз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ща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ясь 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мой,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той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Иоаким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ушел в пу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ню и про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вел там со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рок дней в стро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гом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сте и мо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ве, при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зы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вая на се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бя ми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сер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дие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жие и омы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вая горь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ми сле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за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ми свое бес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стие.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Су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пру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га его,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счи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се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бя глав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ною ви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цею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стиг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их 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ря.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Од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жды, уви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дев сре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 вет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вей лав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де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 гнез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 с 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 опе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 птен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ца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ми, она слез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 мо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лась о 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нии ей мла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ца, обе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щая при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сти в дар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гу рож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ное ди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тя. Как толь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ко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про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нес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сло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 обе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та,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гел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жий воз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стил ей об ис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пол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нии мо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вы и от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крыл, что у нее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 дочь по име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 Ма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рия, через Ко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рую бла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сло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вят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 все пле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ми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ра. Об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вав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шись,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спе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в Иеру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лим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ский храм, чтобы воз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бла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рить Бо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га и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вто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рить обет о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ще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нии Ему ожи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мла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ца.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lastRenderedPageBreak/>
        <w:t xml:space="preserve">С тем же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бла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ем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явил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ся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гел и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му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Иоаки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му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в пу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стыне и 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лел ему ид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 в Иеру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лим. В Иеру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ме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пра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вед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ная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за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ча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Бла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сло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ное Ча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до и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Пре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тую Де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ву Ма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рию.</w:t>
      </w:r>
    </w:p>
    <w:p w:rsidR="009548A9" w:rsidRPr="009548A9" w:rsidRDefault="009548A9" w:rsidP="009548A9">
      <w:pPr>
        <w:pStyle w:val="a3"/>
        <w:shd w:val="clear" w:color="auto" w:fill="FDF5E6"/>
        <w:spacing w:before="120" w:beforeAutospacing="0" w:after="120" w:afterAutospacing="0"/>
        <w:jc w:val="both"/>
        <w:rPr>
          <w:rFonts w:ascii="Arial" w:hAnsi="Arial" w:cs="Arial"/>
          <w:color w:val="2B2B2B"/>
          <w:sz w:val="27"/>
          <w:szCs w:val="27"/>
        </w:rPr>
      </w:pPr>
      <w:r w:rsidRPr="009548A9">
        <w:rPr>
          <w:rFonts w:ascii="Arial" w:hAnsi="Arial" w:cs="Arial"/>
          <w:color w:val="2B2B2B"/>
          <w:sz w:val="27"/>
          <w:szCs w:val="27"/>
        </w:rPr>
        <w:t>До трех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лет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го воз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рас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 Пре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тая Ма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рия жи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в до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ме сво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их ро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лей, а за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тем тор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же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ствен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 бы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 при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на свя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 xml:space="preserve">ми </w:t>
      </w:r>
      <w:proofErr w:type="spellStart"/>
      <w:r w:rsidRPr="009548A9">
        <w:rPr>
          <w:rFonts w:ascii="Arial" w:hAnsi="Arial" w:cs="Arial"/>
          <w:color w:val="2B2B2B"/>
          <w:sz w:val="27"/>
          <w:szCs w:val="27"/>
        </w:rPr>
        <w:t>Иоаки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мом</w:t>
      </w:r>
      <w:proofErr w:type="spellEnd"/>
      <w:r w:rsidRPr="009548A9">
        <w:rPr>
          <w:rFonts w:ascii="Arial" w:hAnsi="Arial" w:cs="Arial"/>
          <w:color w:val="2B2B2B"/>
          <w:sz w:val="27"/>
          <w:szCs w:val="27"/>
        </w:rPr>
        <w:t xml:space="preserve"> и Ан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ной в храм Гос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по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день, где вос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пи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ты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ва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лась до со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вер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шен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но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ле</w:t>
      </w:r>
      <w:r w:rsidRPr="009548A9">
        <w:rPr>
          <w:rFonts w:ascii="Arial" w:hAnsi="Arial" w:cs="Arial"/>
          <w:color w:val="2B2B2B"/>
          <w:sz w:val="27"/>
          <w:szCs w:val="27"/>
        </w:rPr>
        <w:softHyphen/>
        <w:t>тия.</w:t>
      </w:r>
    </w:p>
    <w:p w:rsidR="00D1457F" w:rsidRPr="00D1457F" w:rsidRDefault="009548A9" w:rsidP="009548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1457F"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Большинство икон, посвященных Зачатию святой Анны, изображают Пресвятую Деву, попирающую ногами змия. "Внизу иконы, по сторонам ее, святые </w:t>
      </w:r>
      <w:proofErr w:type="spellStart"/>
      <w:r w:rsidR="00D1457F"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Иоаким</w:t>
      </w:r>
      <w:proofErr w:type="spellEnd"/>
      <w:r w:rsidR="00D1457F"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Анна изображаются обычно с поднятыми вверх и молитвенно сложенными руками; глаза их также устремлены вверх и созерцают Божию Матерь, Которая как бы парит в воздухе с распростертыми дланями; под Ее стопами изображен шар, обвитый змием, обозначающим </w:t>
      </w:r>
      <w:proofErr w:type="spellStart"/>
      <w:r w:rsidR="00D1457F"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диавола</w:t>
      </w:r>
      <w:proofErr w:type="spellEnd"/>
      <w:r w:rsidR="00D1457F"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который в лице падших прародителей стремится подчинить своей власти всю вселенную."</w:t>
      </w:r>
    </w:p>
    <w:p w:rsidR="00D1457F" w:rsidRPr="00D1457F" w:rsidRDefault="00D1457F" w:rsidP="00D145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Существуют также иконы, на которых святая Анна держит на левой руке Пресвятую Деву в младенческом возрасте. На лице святой Анны изображено особое благоговение. Старинная икона большого размера, написанная на холсте, находилась в селе </w:t>
      </w:r>
      <w:proofErr w:type="spellStart"/>
      <w:r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Миньковицах</w:t>
      </w:r>
      <w:proofErr w:type="spellEnd"/>
      <w:r w:rsidRPr="00D145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Дубенского уезда Волынской епархии. Издревле этот праздник особенно почитался в России беременными женщинами.</w:t>
      </w:r>
    </w:p>
    <w:p w:rsidR="00D1457F" w:rsidRPr="00D1457F" w:rsidRDefault="00D1457F" w:rsidP="00D1457F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D1457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Тропарь на зачатие Пресвятой </w:t>
      </w:r>
      <w:proofErr w:type="gramStart"/>
      <w:r w:rsidRPr="00D1457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Богородицы ,</w:t>
      </w:r>
      <w:proofErr w:type="gramEnd"/>
      <w:r w:rsidRPr="00D1457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 </w:t>
      </w:r>
      <w:r w:rsidRPr="00D1457F">
        <w:rPr>
          <w:rFonts w:ascii="Arial" w:eastAsia="Times New Roman" w:hAnsi="Arial" w:cs="Arial"/>
          <w:b/>
          <w:bCs/>
          <w:color w:val="999999"/>
          <w:sz w:val="27"/>
          <w:szCs w:val="27"/>
          <w:lang w:eastAsia="ru-RU"/>
        </w:rPr>
        <w:t>глас 4</w:t>
      </w:r>
    </w:p>
    <w:p w:rsidR="00D1457F" w:rsidRPr="00D1457F" w:rsidRDefault="00D1457F" w:rsidP="00D1457F">
      <w:pPr>
        <w:shd w:val="clear" w:color="auto" w:fill="FDF5E6"/>
        <w:spacing w:before="120"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Днесь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безча́дия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у́зы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разреша́ются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Иоаки́ма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А́нну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услы́шав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Бог,/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па́че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наде́жды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роди́ти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тем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я́ве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обещава́ет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Богоотрокови́цу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из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Нея́же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Сам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роди́ся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Неопи́санный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Челове́к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быв,/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а́нгелом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повеле́в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вопи́ти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Ей://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ра́дуйся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Благода́тная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Госпо́дь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Тобо́ю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D1457F" w:rsidRPr="00D1457F" w:rsidRDefault="00D1457F" w:rsidP="00D1457F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D1457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Кондак на зачатие Пресвятой </w:t>
      </w:r>
      <w:proofErr w:type="gramStart"/>
      <w:r w:rsidRPr="00D1457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Богородицы ,</w:t>
      </w:r>
      <w:proofErr w:type="gramEnd"/>
      <w:r w:rsidRPr="00D1457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 </w:t>
      </w:r>
      <w:r w:rsidRPr="00D1457F">
        <w:rPr>
          <w:rFonts w:ascii="Arial" w:eastAsia="Times New Roman" w:hAnsi="Arial" w:cs="Arial"/>
          <w:b/>
          <w:bCs/>
          <w:color w:val="999999"/>
          <w:sz w:val="27"/>
          <w:szCs w:val="27"/>
          <w:lang w:eastAsia="ru-RU"/>
        </w:rPr>
        <w:t>глас 4</w:t>
      </w:r>
    </w:p>
    <w:p w:rsidR="00D1457F" w:rsidRPr="00D1457F" w:rsidRDefault="00D1457F" w:rsidP="00D1457F">
      <w:pPr>
        <w:shd w:val="clear" w:color="auto" w:fill="FDF5E6"/>
        <w:spacing w:before="120"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Пра́зднует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днесь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вселе́нная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А́ннино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зача́тие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бы́вшее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://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и́бо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та породи́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па́че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сло́ва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Сло́во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ро́ждшую</w:t>
      </w:r>
      <w:proofErr w:type="spellEnd"/>
      <w:r w:rsidRPr="00D1457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D1457F" w:rsidRPr="00D1457F" w:rsidRDefault="00D1457F" w:rsidP="00D1457F">
      <w:pPr>
        <w:rPr>
          <w:rFonts w:ascii="Arial" w:hAnsi="Arial" w:cs="Arial"/>
          <w:sz w:val="24"/>
          <w:szCs w:val="24"/>
        </w:rPr>
      </w:pPr>
    </w:p>
    <w:sectPr w:rsidR="00D1457F" w:rsidRPr="00D1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7F"/>
    <w:rsid w:val="001953DD"/>
    <w:rsid w:val="00537B7C"/>
    <w:rsid w:val="009548A9"/>
    <w:rsid w:val="00D1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3B8B-CAB9-4141-9E49-E833B9C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42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651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2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D24B-D714-41FD-8FA0-24FA0881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Поплавский</dc:creator>
  <cp:keywords/>
  <dc:description/>
  <cp:lastModifiedBy>Владимир Поплавский</cp:lastModifiedBy>
  <cp:revision>1</cp:revision>
  <dcterms:created xsi:type="dcterms:W3CDTF">2021-12-22T16:45:00Z</dcterms:created>
  <dcterms:modified xsi:type="dcterms:W3CDTF">2021-12-22T17:11:00Z</dcterms:modified>
</cp:coreProperties>
</file>